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960"/>
        <w:gridCol w:w="8980"/>
      </w:tblGrid>
      <w:tr w:rsidR="006D4EF4" w:rsidRPr="006D4EF4" w:rsidTr="006D4EF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4EF4" w:rsidRPr="006D4EF4" w:rsidRDefault="006D4EF4" w:rsidP="006D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980" w:type="dxa"/>
            <w:shd w:val="clear" w:color="auto" w:fill="auto"/>
            <w:noWrap/>
            <w:vAlign w:val="bottom"/>
            <w:hideMark/>
          </w:tcPr>
          <w:p w:rsidR="006D4EF4" w:rsidRPr="006D4EF4" w:rsidRDefault="006D4EF4" w:rsidP="006D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4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медицинских организаций, оказывающих ВМП в 2019 году</w:t>
            </w:r>
          </w:p>
        </w:tc>
      </w:tr>
      <w:tr w:rsidR="006D4EF4" w:rsidRPr="006D4EF4" w:rsidTr="006D4EF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4EF4" w:rsidRPr="006D4EF4" w:rsidRDefault="006D4EF4" w:rsidP="006D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0" w:type="dxa"/>
            <w:shd w:val="clear" w:color="auto" w:fill="auto"/>
            <w:noWrap/>
            <w:vAlign w:val="bottom"/>
            <w:hideMark/>
          </w:tcPr>
          <w:p w:rsidR="006D4EF4" w:rsidRPr="006D4EF4" w:rsidRDefault="006D4EF4" w:rsidP="006D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4EF4" w:rsidRPr="006D4EF4" w:rsidTr="00CE259E">
        <w:trPr>
          <w:trHeight w:val="600"/>
        </w:trPr>
        <w:tc>
          <w:tcPr>
            <w:tcW w:w="960" w:type="dxa"/>
            <w:shd w:val="clear" w:color="auto" w:fill="auto"/>
            <w:noWrap/>
            <w:hideMark/>
          </w:tcPr>
          <w:p w:rsidR="006D4EF4" w:rsidRPr="006D4EF4" w:rsidRDefault="006D4EF4" w:rsidP="00CE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0" w:type="dxa"/>
            <w:shd w:val="clear" w:color="auto" w:fill="auto"/>
            <w:vAlign w:val="center"/>
            <w:hideMark/>
          </w:tcPr>
          <w:p w:rsidR="006D4EF4" w:rsidRPr="006D4EF4" w:rsidRDefault="006D4EF4" w:rsidP="006D4E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4E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«Хабаровский филиал ФГАУ "Национальный медицинский исследовательский центр "</w:t>
            </w:r>
            <w:proofErr w:type="spellStart"/>
            <w:r w:rsidRPr="006D4E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МНТК</w:t>
            </w:r>
            <w:proofErr w:type="gramStart"/>
            <w:r w:rsidRPr="006D4E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"М</w:t>
            </w:r>
            <w:proofErr w:type="gramEnd"/>
            <w:r w:rsidRPr="006D4E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икрохирургия</w:t>
            </w:r>
            <w:proofErr w:type="spellEnd"/>
            <w:r w:rsidRPr="006D4E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глаза" имени академика С.Н. Федорова МЗРФ»</w:t>
            </w:r>
          </w:p>
        </w:tc>
      </w:tr>
      <w:tr w:rsidR="006D4EF4" w:rsidRPr="006D4EF4" w:rsidTr="00CE259E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6D4EF4" w:rsidRPr="006D4EF4" w:rsidRDefault="006D4EF4" w:rsidP="00CE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80" w:type="dxa"/>
            <w:shd w:val="clear" w:color="auto" w:fill="auto"/>
            <w:vAlign w:val="center"/>
            <w:hideMark/>
          </w:tcPr>
          <w:p w:rsidR="006D4EF4" w:rsidRDefault="006D4EF4" w:rsidP="006D4E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4E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КГБУЗ "Городская больница № 10" МЗ ХК</w:t>
            </w:r>
            <w:r w:rsidR="00CE2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CE259E" w:rsidRPr="006D4EF4" w:rsidRDefault="00CE259E" w:rsidP="006D4E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D4EF4" w:rsidRPr="006D4EF4" w:rsidTr="00CE259E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6D4EF4" w:rsidRPr="006D4EF4" w:rsidRDefault="006D4EF4" w:rsidP="00CE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80" w:type="dxa"/>
            <w:shd w:val="clear" w:color="auto" w:fill="auto"/>
            <w:vAlign w:val="center"/>
            <w:hideMark/>
          </w:tcPr>
          <w:p w:rsidR="006D4EF4" w:rsidRDefault="006D4EF4" w:rsidP="006D4E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4E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КГБУЗ "Городская больница № 2" им. Матвеева МЗ ХК</w:t>
            </w:r>
          </w:p>
          <w:p w:rsidR="00CE259E" w:rsidRPr="006D4EF4" w:rsidRDefault="00CE259E" w:rsidP="006D4E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D4EF4" w:rsidRPr="006D4EF4" w:rsidTr="00CE259E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6D4EF4" w:rsidRPr="006D4EF4" w:rsidRDefault="006D4EF4" w:rsidP="00CE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80" w:type="dxa"/>
            <w:shd w:val="clear" w:color="auto" w:fill="auto"/>
            <w:vAlign w:val="center"/>
            <w:hideMark/>
          </w:tcPr>
          <w:p w:rsidR="006D4EF4" w:rsidRDefault="006D4EF4" w:rsidP="006D4E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4E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КГБУЗ "Городская больница № 7" МЗ ХК</w:t>
            </w:r>
          </w:p>
          <w:p w:rsidR="00CE259E" w:rsidRPr="006D4EF4" w:rsidRDefault="00CE259E" w:rsidP="006D4E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D4EF4" w:rsidRPr="006D4EF4" w:rsidTr="00CE259E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6D4EF4" w:rsidRPr="006D4EF4" w:rsidRDefault="006D4EF4" w:rsidP="00CE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80" w:type="dxa"/>
            <w:shd w:val="clear" w:color="auto" w:fill="auto"/>
            <w:vAlign w:val="center"/>
            <w:hideMark/>
          </w:tcPr>
          <w:p w:rsidR="006D4EF4" w:rsidRDefault="006D4EF4" w:rsidP="006D4E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4E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КГБУЗ "Городская клиническая больница № 11" МЗ</w:t>
            </w:r>
            <w:r w:rsidR="00CE25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E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ХК</w:t>
            </w:r>
          </w:p>
          <w:p w:rsidR="00CE259E" w:rsidRPr="006D4EF4" w:rsidRDefault="00CE259E" w:rsidP="006D4E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D4EF4" w:rsidRPr="006D4EF4" w:rsidTr="00CE259E">
        <w:trPr>
          <w:trHeight w:val="600"/>
        </w:trPr>
        <w:tc>
          <w:tcPr>
            <w:tcW w:w="960" w:type="dxa"/>
            <w:shd w:val="clear" w:color="auto" w:fill="auto"/>
            <w:noWrap/>
            <w:hideMark/>
          </w:tcPr>
          <w:p w:rsidR="006D4EF4" w:rsidRPr="006D4EF4" w:rsidRDefault="006D4EF4" w:rsidP="00CE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80" w:type="dxa"/>
            <w:shd w:val="clear" w:color="auto" w:fill="auto"/>
            <w:vAlign w:val="center"/>
            <w:hideMark/>
          </w:tcPr>
          <w:p w:rsidR="006D4EF4" w:rsidRPr="006D4EF4" w:rsidRDefault="006D4EF4" w:rsidP="00CE25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4E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КГБУЗ "Детская краевая клиническая больница" имени А.К. Пиотровича МЗ </w:t>
            </w:r>
            <w:r w:rsidR="00CE25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ХК</w:t>
            </w:r>
          </w:p>
        </w:tc>
      </w:tr>
      <w:tr w:rsidR="006D4EF4" w:rsidRPr="006D4EF4" w:rsidTr="00CE259E">
        <w:trPr>
          <w:trHeight w:val="600"/>
        </w:trPr>
        <w:tc>
          <w:tcPr>
            <w:tcW w:w="960" w:type="dxa"/>
            <w:shd w:val="clear" w:color="auto" w:fill="auto"/>
            <w:noWrap/>
            <w:hideMark/>
          </w:tcPr>
          <w:p w:rsidR="006D4EF4" w:rsidRPr="006D4EF4" w:rsidRDefault="006D4EF4" w:rsidP="00CE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80" w:type="dxa"/>
            <w:shd w:val="clear" w:color="auto" w:fill="auto"/>
            <w:vAlign w:val="center"/>
            <w:hideMark/>
          </w:tcPr>
          <w:p w:rsidR="006D4EF4" w:rsidRPr="006D4EF4" w:rsidRDefault="006D4EF4" w:rsidP="00CE25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4E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КГБУЗ "Краевая клиническая больница N1" имени профессора С.И. Сергеева МЗ </w:t>
            </w:r>
            <w:r w:rsidR="00CE2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ХК</w:t>
            </w:r>
          </w:p>
        </w:tc>
      </w:tr>
      <w:tr w:rsidR="006D4EF4" w:rsidRPr="006D4EF4" w:rsidTr="00CE259E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6D4EF4" w:rsidRPr="006D4EF4" w:rsidRDefault="006D4EF4" w:rsidP="00CE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80" w:type="dxa"/>
            <w:shd w:val="clear" w:color="auto" w:fill="auto"/>
            <w:vAlign w:val="center"/>
            <w:hideMark/>
          </w:tcPr>
          <w:p w:rsidR="006D4EF4" w:rsidRDefault="006D4EF4" w:rsidP="006D4E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4E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КГБУЗ "Краевая клиническая больница № 2" </w:t>
            </w:r>
            <w:r w:rsidR="00CE259E" w:rsidRPr="006D4E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МЗ </w:t>
            </w:r>
            <w:r w:rsidR="00CE25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ХК</w:t>
            </w:r>
          </w:p>
          <w:p w:rsidR="00CE259E" w:rsidRPr="006D4EF4" w:rsidRDefault="00CE259E" w:rsidP="006D4E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D4EF4" w:rsidRPr="006D4EF4" w:rsidTr="00CE259E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6D4EF4" w:rsidRPr="006D4EF4" w:rsidRDefault="006D4EF4" w:rsidP="00CE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80" w:type="dxa"/>
            <w:shd w:val="clear" w:color="auto" w:fill="auto"/>
            <w:vAlign w:val="center"/>
            <w:hideMark/>
          </w:tcPr>
          <w:p w:rsidR="006D4EF4" w:rsidRDefault="006D4EF4" w:rsidP="006D4E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4E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КГБУЗ "Краевой клинический центр онкологии" </w:t>
            </w:r>
            <w:r w:rsidR="00CE259E" w:rsidRPr="006D4E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МЗ </w:t>
            </w:r>
            <w:r w:rsidR="00CE25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ХК</w:t>
            </w:r>
          </w:p>
          <w:p w:rsidR="00CE259E" w:rsidRPr="006D4EF4" w:rsidRDefault="00CE259E" w:rsidP="006D4E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D4EF4" w:rsidRPr="006D4EF4" w:rsidTr="00CE259E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6D4EF4" w:rsidRPr="006D4EF4" w:rsidRDefault="006D4EF4" w:rsidP="00CE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80" w:type="dxa"/>
            <w:shd w:val="clear" w:color="auto" w:fill="auto"/>
            <w:vAlign w:val="center"/>
            <w:hideMark/>
          </w:tcPr>
          <w:p w:rsidR="006D4EF4" w:rsidRDefault="006D4EF4" w:rsidP="006D4E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4E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КГБУЗ "Краевой кожно-венерический диспансер" МХ ХК</w:t>
            </w:r>
          </w:p>
          <w:p w:rsidR="00CE259E" w:rsidRPr="006D4EF4" w:rsidRDefault="00CE259E" w:rsidP="006D4E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D4EF4" w:rsidRPr="006D4EF4" w:rsidTr="00CE259E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6D4EF4" w:rsidRPr="006D4EF4" w:rsidRDefault="006D4EF4" w:rsidP="00CE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80" w:type="dxa"/>
            <w:shd w:val="clear" w:color="auto" w:fill="auto"/>
            <w:vAlign w:val="center"/>
            <w:hideMark/>
          </w:tcPr>
          <w:p w:rsidR="006D4EF4" w:rsidRDefault="006D4EF4" w:rsidP="006D4E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4E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КГБУЗ "Онкологический диспансер" МЗ ХК</w:t>
            </w:r>
          </w:p>
          <w:p w:rsidR="00CE259E" w:rsidRPr="006D4EF4" w:rsidRDefault="00CE259E" w:rsidP="006D4E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D4EF4" w:rsidRPr="006D4EF4" w:rsidTr="00CE259E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6D4EF4" w:rsidRPr="006D4EF4" w:rsidRDefault="006D4EF4" w:rsidP="00CE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80" w:type="dxa"/>
            <w:shd w:val="clear" w:color="auto" w:fill="auto"/>
            <w:vAlign w:val="center"/>
            <w:hideMark/>
          </w:tcPr>
          <w:p w:rsidR="006D4EF4" w:rsidRDefault="006D4EF4" w:rsidP="006D4E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4E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КГБУЗ "Перинатальный центр" </w:t>
            </w:r>
            <w:r w:rsidR="00CE259E" w:rsidRPr="006D4E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МЗ </w:t>
            </w:r>
            <w:r w:rsidR="00CE25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ХК</w:t>
            </w:r>
          </w:p>
          <w:p w:rsidR="00CE259E" w:rsidRPr="006D4EF4" w:rsidRDefault="00CE259E" w:rsidP="006D4E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D4EF4" w:rsidRPr="006D4EF4" w:rsidTr="00CE259E">
        <w:trPr>
          <w:trHeight w:val="600"/>
        </w:trPr>
        <w:tc>
          <w:tcPr>
            <w:tcW w:w="960" w:type="dxa"/>
            <w:shd w:val="clear" w:color="auto" w:fill="auto"/>
            <w:noWrap/>
            <w:hideMark/>
          </w:tcPr>
          <w:p w:rsidR="006D4EF4" w:rsidRPr="006D4EF4" w:rsidRDefault="006D4EF4" w:rsidP="00CE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80" w:type="dxa"/>
            <w:shd w:val="clear" w:color="auto" w:fill="auto"/>
            <w:vAlign w:val="center"/>
            <w:hideMark/>
          </w:tcPr>
          <w:p w:rsidR="001A09A7" w:rsidRDefault="006D4EF4" w:rsidP="006D4E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4E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НУЗ "Дорожная клиническая больница на станции Хабаровск-1 ОАО </w:t>
            </w:r>
          </w:p>
          <w:p w:rsidR="006D4EF4" w:rsidRPr="006D4EF4" w:rsidRDefault="006D4EF4" w:rsidP="006D4E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4E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"Российские железные дороги" </w:t>
            </w:r>
          </w:p>
        </w:tc>
      </w:tr>
      <w:tr w:rsidR="006D4EF4" w:rsidRPr="006D4EF4" w:rsidTr="00CE259E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6D4EF4" w:rsidRPr="006D4EF4" w:rsidRDefault="006D4EF4" w:rsidP="00CE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80" w:type="dxa"/>
            <w:shd w:val="clear" w:color="auto" w:fill="auto"/>
            <w:vAlign w:val="center"/>
            <w:hideMark/>
          </w:tcPr>
          <w:p w:rsidR="006D4EF4" w:rsidRDefault="006D4EF4" w:rsidP="006D4E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4E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НУЗ "Отделенческая больница на ст. Комсомольск-на-Амуре" ОАО РЖД</w:t>
            </w:r>
          </w:p>
          <w:p w:rsidR="00CE259E" w:rsidRPr="006D4EF4" w:rsidRDefault="00CE259E" w:rsidP="006D4E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D4EF4" w:rsidRPr="006D4EF4" w:rsidTr="00CE259E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6D4EF4" w:rsidRPr="006D4EF4" w:rsidRDefault="006D4EF4" w:rsidP="00CE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80" w:type="dxa"/>
            <w:shd w:val="clear" w:color="auto" w:fill="auto"/>
            <w:vAlign w:val="center"/>
            <w:hideMark/>
          </w:tcPr>
          <w:p w:rsidR="006D4EF4" w:rsidRDefault="006D4EF4" w:rsidP="006D4E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4E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ФГБУ "Федеральный центр </w:t>
            </w:r>
            <w:proofErr w:type="gramStart"/>
            <w:r w:rsidRPr="006D4E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6D4E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хирургии" МЗ РФ </w:t>
            </w:r>
          </w:p>
          <w:p w:rsidR="00CE259E" w:rsidRPr="006D4EF4" w:rsidRDefault="00CE259E" w:rsidP="006D4E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D4EF4" w:rsidRPr="006D4EF4" w:rsidTr="00CE259E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6D4EF4" w:rsidRPr="006D4EF4" w:rsidRDefault="006D4EF4" w:rsidP="00CE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80" w:type="dxa"/>
            <w:shd w:val="clear" w:color="auto" w:fill="auto"/>
            <w:vAlign w:val="center"/>
            <w:hideMark/>
          </w:tcPr>
          <w:p w:rsidR="006D4EF4" w:rsidRDefault="006D4EF4" w:rsidP="006D4E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4E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Хабаровский филиал ФГБУ НКЦ оториноларингологии ФМБА России</w:t>
            </w:r>
          </w:p>
          <w:p w:rsidR="00CE259E" w:rsidRPr="006D4EF4" w:rsidRDefault="00CE259E" w:rsidP="006D4E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D4EF4" w:rsidRPr="006D4EF4" w:rsidTr="00CE259E">
        <w:trPr>
          <w:trHeight w:val="600"/>
        </w:trPr>
        <w:tc>
          <w:tcPr>
            <w:tcW w:w="960" w:type="dxa"/>
            <w:shd w:val="clear" w:color="auto" w:fill="auto"/>
            <w:noWrap/>
            <w:hideMark/>
          </w:tcPr>
          <w:p w:rsidR="006D4EF4" w:rsidRPr="006D4EF4" w:rsidRDefault="006D4EF4" w:rsidP="00CE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80" w:type="dxa"/>
            <w:shd w:val="clear" w:color="auto" w:fill="auto"/>
            <w:vAlign w:val="center"/>
            <w:hideMark/>
          </w:tcPr>
          <w:p w:rsidR="006D4EF4" w:rsidRPr="006D4EF4" w:rsidRDefault="006D4EF4" w:rsidP="006D4E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4E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Общество с ограниченной ответственностью "Уральский клинический лечебно-реабилитационный центр"</w:t>
            </w:r>
          </w:p>
        </w:tc>
      </w:tr>
    </w:tbl>
    <w:p w:rsidR="00E707F1" w:rsidRDefault="00E707F1"/>
    <w:sectPr w:rsidR="00E70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F4"/>
    <w:rsid w:val="001A09A7"/>
    <w:rsid w:val="005219DE"/>
    <w:rsid w:val="006D4EF4"/>
    <w:rsid w:val="00CE259E"/>
    <w:rsid w:val="00E707F1"/>
    <w:rsid w:val="00EA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 Ольга Геннадьевна</dc:creator>
  <cp:lastModifiedBy>Солод Ольга Геннадьевна</cp:lastModifiedBy>
  <cp:revision>2</cp:revision>
  <cp:lastPrinted>2019-02-11T23:40:00Z</cp:lastPrinted>
  <dcterms:created xsi:type="dcterms:W3CDTF">2019-02-11T23:45:00Z</dcterms:created>
  <dcterms:modified xsi:type="dcterms:W3CDTF">2019-02-11T23:45:00Z</dcterms:modified>
</cp:coreProperties>
</file>