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A7" w:rsidRDefault="00A73DA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73DA7" w:rsidRDefault="00A73DA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73DA7">
        <w:tc>
          <w:tcPr>
            <w:tcW w:w="4677" w:type="dxa"/>
            <w:tcBorders>
              <w:top w:val="nil"/>
              <w:left w:val="nil"/>
              <w:bottom w:val="nil"/>
              <w:right w:val="nil"/>
            </w:tcBorders>
          </w:tcPr>
          <w:p w:rsidR="00A73DA7" w:rsidRDefault="00A73DA7">
            <w:pPr>
              <w:pStyle w:val="ConsPlusNormal"/>
              <w:outlineLvl w:val="0"/>
            </w:pPr>
            <w:r>
              <w:t>5 декабря 2018 года</w:t>
            </w:r>
          </w:p>
        </w:tc>
        <w:tc>
          <w:tcPr>
            <w:tcW w:w="4677" w:type="dxa"/>
            <w:tcBorders>
              <w:top w:val="nil"/>
              <w:left w:val="nil"/>
              <w:bottom w:val="nil"/>
              <w:right w:val="nil"/>
            </w:tcBorders>
          </w:tcPr>
          <w:p w:rsidR="00A73DA7" w:rsidRDefault="00A73DA7">
            <w:pPr>
              <w:pStyle w:val="ConsPlusNormal"/>
              <w:jc w:val="right"/>
              <w:outlineLvl w:val="0"/>
            </w:pPr>
            <w:r>
              <w:t>N 388</w:t>
            </w:r>
          </w:p>
        </w:tc>
      </w:tr>
    </w:tbl>
    <w:p w:rsidR="00A73DA7" w:rsidRDefault="00A73DA7">
      <w:pPr>
        <w:pStyle w:val="ConsPlusNormal"/>
        <w:pBdr>
          <w:top w:val="single" w:sz="6" w:space="0" w:color="auto"/>
        </w:pBdr>
        <w:spacing w:before="100" w:after="100"/>
        <w:jc w:val="both"/>
        <w:rPr>
          <w:sz w:val="2"/>
          <w:szCs w:val="2"/>
        </w:rPr>
      </w:pPr>
    </w:p>
    <w:p w:rsidR="00A73DA7" w:rsidRDefault="00A73DA7">
      <w:pPr>
        <w:pStyle w:val="ConsPlusNormal"/>
        <w:jc w:val="both"/>
      </w:pPr>
    </w:p>
    <w:p w:rsidR="00A73DA7" w:rsidRDefault="00A73DA7">
      <w:pPr>
        <w:pStyle w:val="ConsPlusTitle"/>
        <w:jc w:val="center"/>
      </w:pPr>
      <w:r>
        <w:t>ЗАКОНОДАТЕЛЬНАЯ ДУМА ХАБАРОВСКОГО КРАЯ</w:t>
      </w:r>
    </w:p>
    <w:p w:rsidR="00A73DA7" w:rsidRDefault="00A73DA7">
      <w:pPr>
        <w:pStyle w:val="ConsPlusTitle"/>
        <w:jc w:val="both"/>
      </w:pPr>
    </w:p>
    <w:p w:rsidR="00A73DA7" w:rsidRDefault="00A73DA7">
      <w:pPr>
        <w:pStyle w:val="ConsPlusTitle"/>
        <w:jc w:val="center"/>
      </w:pPr>
      <w:r>
        <w:t>ЗАКОН</w:t>
      </w:r>
    </w:p>
    <w:p w:rsidR="00A73DA7" w:rsidRDefault="00A73DA7">
      <w:pPr>
        <w:pStyle w:val="ConsPlusTitle"/>
        <w:jc w:val="center"/>
      </w:pPr>
      <w:r>
        <w:t>ХАБАРОВСКОГО КРАЯ</w:t>
      </w:r>
    </w:p>
    <w:p w:rsidR="00A73DA7" w:rsidRDefault="00A73DA7">
      <w:pPr>
        <w:pStyle w:val="ConsPlusTitle"/>
        <w:jc w:val="both"/>
      </w:pPr>
    </w:p>
    <w:p w:rsidR="00A73DA7" w:rsidRDefault="00A73DA7">
      <w:pPr>
        <w:pStyle w:val="ConsPlusTitle"/>
        <w:jc w:val="center"/>
      </w:pPr>
      <w:r>
        <w:t>О БЮДЖЕТЕ ХАБАРОВСКОГО КРАЕВОГО ФОНДА ОБЯЗАТЕЛЬНОГО</w:t>
      </w:r>
    </w:p>
    <w:p w:rsidR="00A73DA7" w:rsidRDefault="00A73DA7">
      <w:pPr>
        <w:pStyle w:val="ConsPlusTitle"/>
        <w:jc w:val="center"/>
      </w:pPr>
      <w:r>
        <w:t>МЕДИЦИНСКОГО СТРАХОВАНИЯ НА 2019 ГОД И НА ПЛАНОВЫЙ ПЕРИОД</w:t>
      </w:r>
    </w:p>
    <w:p w:rsidR="00A73DA7" w:rsidRDefault="00A73DA7">
      <w:pPr>
        <w:pStyle w:val="ConsPlusTitle"/>
        <w:jc w:val="center"/>
      </w:pPr>
      <w:r>
        <w:t>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Title"/>
        <w:ind w:firstLine="540"/>
        <w:jc w:val="both"/>
        <w:outlineLvl w:val="1"/>
      </w:pPr>
      <w:r>
        <w:t>Статья 1. Основные характеристики бюджета Хабаровского краевого фонда обязательного медицинского страхования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2019 год:</w:t>
      </w:r>
    </w:p>
    <w:p w:rsidR="00A73DA7" w:rsidRDefault="00A73DA7">
      <w:pPr>
        <w:pStyle w:val="ConsPlusNormal"/>
        <w:spacing w:before="220"/>
        <w:ind w:firstLine="540"/>
        <w:jc w:val="both"/>
      </w:pPr>
      <w:bookmarkStart w:id="0" w:name="P16"/>
      <w:bookmarkEnd w:id="0"/>
      <w:r>
        <w:t>1) общий объем доходов бюджета территориального фонда в сумме 25 546 248,0 тыс. рублей, в том числе межбюджетные трансферты из других бюджетов бюджетной системы Российской Федерации в сумме 25 442 748,0 тыс. рублей;</w:t>
      </w:r>
    </w:p>
    <w:p w:rsidR="00A73DA7" w:rsidRDefault="00A73DA7">
      <w:pPr>
        <w:pStyle w:val="ConsPlusNormal"/>
        <w:spacing w:before="220"/>
        <w:ind w:firstLine="540"/>
        <w:jc w:val="both"/>
      </w:pPr>
      <w:r>
        <w:t>2) общий объем расходов бюджета территориального фонда в сумме 25 546 248,0 тыс. рублей.</w:t>
      </w:r>
    </w:p>
    <w:p w:rsidR="00A73DA7" w:rsidRDefault="00A73DA7">
      <w:pPr>
        <w:pStyle w:val="ConsPlusNormal"/>
        <w:spacing w:before="220"/>
        <w:ind w:firstLine="540"/>
        <w:jc w:val="both"/>
      </w:pPr>
      <w:r>
        <w:t>2. Утвердить основные характеристики бюджета территориального фонда на плановый период 2020 и 2021 годов:</w:t>
      </w:r>
    </w:p>
    <w:p w:rsidR="00A73DA7" w:rsidRDefault="00A73DA7">
      <w:pPr>
        <w:pStyle w:val="ConsPlusNormal"/>
        <w:spacing w:before="220"/>
        <w:ind w:firstLine="540"/>
        <w:jc w:val="both"/>
      </w:pPr>
      <w:r>
        <w:t>1) общий объем доходов бюджета территориального фонда:</w:t>
      </w:r>
    </w:p>
    <w:p w:rsidR="00A73DA7" w:rsidRDefault="00A73DA7">
      <w:pPr>
        <w:pStyle w:val="ConsPlusNormal"/>
        <w:spacing w:before="220"/>
        <w:ind w:firstLine="540"/>
        <w:jc w:val="both"/>
      </w:pPr>
      <w:r>
        <w:t>а) на 2020 год в сумме 27 428 856,2 тыс. рублей, в том числе межбюджетные трансферты из других бюджетов бюджетной системы Российской Федерации в сумме 27 325 356,2 тыс. рублей;</w:t>
      </w:r>
    </w:p>
    <w:p w:rsidR="00A73DA7" w:rsidRDefault="00A73DA7">
      <w:pPr>
        <w:pStyle w:val="ConsPlusNormal"/>
        <w:spacing w:before="220"/>
        <w:ind w:firstLine="540"/>
        <w:jc w:val="both"/>
      </w:pPr>
      <w:r>
        <w:t>б) на 2021 год в сумме 29 171 570,2 тыс. рублей, в том числе межбюджетные трансферты из других бюджетов бюджетной системы Российской Федерации в сумме 29 068 070,2 тыс. рублей;</w:t>
      </w:r>
    </w:p>
    <w:p w:rsidR="00A73DA7" w:rsidRDefault="00A73DA7">
      <w:pPr>
        <w:pStyle w:val="ConsPlusNormal"/>
        <w:spacing w:before="220"/>
        <w:ind w:firstLine="540"/>
        <w:jc w:val="both"/>
      </w:pPr>
      <w:r>
        <w:t>2) общий объем расходов бюджета территориального фонда на 2020 год в сумме 27 428 856,2 тыс. рублей и на 2021 год в сумме 29 171 570,2 тыс. рублей.</w:t>
      </w:r>
    </w:p>
    <w:p w:rsidR="00A73DA7" w:rsidRDefault="00A73DA7">
      <w:pPr>
        <w:pStyle w:val="ConsPlusNormal"/>
        <w:jc w:val="both"/>
      </w:pPr>
    </w:p>
    <w:p w:rsidR="00A73DA7" w:rsidRDefault="00A73DA7">
      <w:pPr>
        <w:pStyle w:val="ConsPlusTitle"/>
        <w:ind w:firstLine="540"/>
        <w:jc w:val="both"/>
        <w:outlineLvl w:val="1"/>
      </w:pPr>
      <w:r>
        <w:t xml:space="preserve">Статья 2. Главные администраторы доходов бюджета территориального фонда, главные администраторы </w:t>
      </w:r>
      <w:proofErr w:type="gramStart"/>
      <w:r>
        <w:t>источников финансирования дефицита бюджета территориального фонда</w:t>
      </w:r>
      <w:proofErr w:type="gramEnd"/>
      <w:r>
        <w:t xml:space="preserve"> и нормативы распределения доходов в бюджет территориального фонда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Утвердить:</w:t>
      </w:r>
    </w:p>
    <w:p w:rsidR="00A73DA7" w:rsidRDefault="00A73DA7">
      <w:pPr>
        <w:pStyle w:val="ConsPlusNormal"/>
        <w:spacing w:before="220"/>
        <w:ind w:firstLine="540"/>
        <w:jc w:val="both"/>
      </w:pPr>
      <w:r>
        <w:t xml:space="preserve">1) </w:t>
      </w:r>
      <w:hyperlink w:anchor="P100"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A73DA7" w:rsidRDefault="00A73DA7">
      <w:pPr>
        <w:pStyle w:val="ConsPlusNormal"/>
        <w:spacing w:before="220"/>
        <w:ind w:firstLine="540"/>
        <w:jc w:val="both"/>
      </w:pPr>
      <w:r>
        <w:t xml:space="preserve">2) </w:t>
      </w:r>
      <w:hyperlink w:anchor="P169"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A73DA7" w:rsidRDefault="00A73DA7">
      <w:pPr>
        <w:pStyle w:val="ConsPlusNormal"/>
        <w:spacing w:before="220"/>
        <w:ind w:firstLine="540"/>
        <w:jc w:val="both"/>
      </w:pPr>
      <w:r>
        <w:lastRenderedPageBreak/>
        <w:t xml:space="preserve">3) </w:t>
      </w:r>
      <w:hyperlink w:anchor="P197" w:history="1">
        <w:r>
          <w:rPr>
            <w:color w:val="0000FF"/>
          </w:rPr>
          <w:t>нормативы</w:t>
        </w:r>
      </w:hyperlink>
      <w:r>
        <w:t xml:space="preserve"> распределения доходов в бюджет территориального фонда на 2019 год и на плановый период 2020 и 2021 годов согласно приложению 3 к настоящему закону.</w:t>
      </w:r>
    </w:p>
    <w:p w:rsidR="00A73DA7" w:rsidRDefault="00A73DA7">
      <w:pPr>
        <w:pStyle w:val="ConsPlusNormal"/>
        <w:jc w:val="both"/>
      </w:pPr>
    </w:p>
    <w:p w:rsidR="00A73DA7" w:rsidRDefault="00A73DA7">
      <w:pPr>
        <w:pStyle w:val="ConsPlusTitle"/>
        <w:ind w:firstLine="540"/>
        <w:jc w:val="both"/>
        <w:outlineLvl w:val="1"/>
      </w:pPr>
      <w:r>
        <w:t>Статья 3. Доходы бюджета территориального фонда по группам, подгруппам и статьям классификации доходов бюджетов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 xml:space="preserve">Утвердить доходы бюджета территориального фонда по группам, подгруппам и статьям классификации доходов бюджетов на 2019 год согласно </w:t>
      </w:r>
      <w:hyperlink w:anchor="P240" w:history="1">
        <w:r>
          <w:rPr>
            <w:color w:val="0000FF"/>
          </w:rPr>
          <w:t>приложению 4</w:t>
        </w:r>
      </w:hyperlink>
      <w:r>
        <w:t xml:space="preserve"> к настоящему закону и на плановый период 2020 и 2021 годов согласно </w:t>
      </w:r>
      <w:hyperlink w:anchor="P342" w:history="1">
        <w:r>
          <w:rPr>
            <w:color w:val="0000FF"/>
          </w:rPr>
          <w:t>приложению 5</w:t>
        </w:r>
      </w:hyperlink>
      <w:r>
        <w:t xml:space="preserve"> к настоящему закону.</w:t>
      </w:r>
    </w:p>
    <w:p w:rsidR="00A73DA7" w:rsidRDefault="00A73DA7">
      <w:pPr>
        <w:pStyle w:val="ConsPlusNormal"/>
        <w:jc w:val="both"/>
      </w:pPr>
    </w:p>
    <w:p w:rsidR="00A73DA7" w:rsidRDefault="00A73DA7">
      <w:pPr>
        <w:pStyle w:val="ConsPlusTitle"/>
        <w:ind w:firstLine="540"/>
        <w:jc w:val="both"/>
        <w:outlineLvl w:val="1"/>
      </w:pPr>
      <w:r>
        <w:t>Статья 4. Распределение бюджетных ассигнований бюджета территориального фонда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A73DA7" w:rsidRDefault="00A73DA7">
      <w:pPr>
        <w:pStyle w:val="ConsPlusNormal"/>
        <w:spacing w:before="220"/>
        <w:ind w:firstLine="540"/>
        <w:jc w:val="both"/>
      </w:pPr>
      <w:r>
        <w:t xml:space="preserve">1) на 2019 год согласно </w:t>
      </w:r>
      <w:hyperlink w:anchor="P474" w:history="1">
        <w:r>
          <w:rPr>
            <w:color w:val="0000FF"/>
          </w:rPr>
          <w:t>приложению 6</w:t>
        </w:r>
      </w:hyperlink>
      <w:r>
        <w:t xml:space="preserve"> к настоящему закону;</w:t>
      </w:r>
    </w:p>
    <w:p w:rsidR="00A73DA7" w:rsidRDefault="00A73DA7">
      <w:pPr>
        <w:pStyle w:val="ConsPlusNormal"/>
        <w:spacing w:before="220"/>
        <w:ind w:firstLine="540"/>
        <w:jc w:val="both"/>
      </w:pPr>
      <w:r>
        <w:t xml:space="preserve">2) на плановый период 2020 и 2021 годов согласно </w:t>
      </w:r>
      <w:hyperlink w:anchor="P740" w:history="1">
        <w:r>
          <w:rPr>
            <w:color w:val="0000FF"/>
          </w:rPr>
          <w:t>приложению 7</w:t>
        </w:r>
      </w:hyperlink>
      <w:r>
        <w:t xml:space="preserve"> к настоящему закону.</w:t>
      </w:r>
    </w:p>
    <w:p w:rsidR="00A73DA7" w:rsidRDefault="00A73DA7">
      <w:pPr>
        <w:pStyle w:val="ConsPlusNormal"/>
        <w:jc w:val="both"/>
      </w:pPr>
    </w:p>
    <w:p w:rsidR="00A73DA7" w:rsidRDefault="00A73DA7">
      <w:pPr>
        <w:pStyle w:val="ConsPlusTitle"/>
        <w:ind w:firstLine="540"/>
        <w:jc w:val="both"/>
        <w:outlineLvl w:val="1"/>
      </w:pPr>
      <w:r>
        <w:t>Статья 5. Межбюджетные трансферты, получаемые бюджетом территориального фонда из других бюджетов и предоставляемые другим бюджетам бюджетной системы Российской Федерации,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1. Утвердить объем межбюджетных трансфертов:</w:t>
      </w:r>
    </w:p>
    <w:p w:rsidR="00A73DA7" w:rsidRDefault="00A73DA7">
      <w:pPr>
        <w:pStyle w:val="ConsPlusNormal"/>
        <w:spacing w:before="220"/>
        <w:ind w:firstLine="540"/>
        <w:jc w:val="both"/>
      </w:pPr>
      <w:r>
        <w:t>1) получаемых бюджетом территориального фонда из других бюджетов бюджетной системы Российской Федерации:</w:t>
      </w:r>
    </w:p>
    <w:p w:rsidR="00A73DA7" w:rsidRDefault="00A73DA7">
      <w:pPr>
        <w:pStyle w:val="ConsPlusNormal"/>
        <w:spacing w:before="220"/>
        <w:ind w:firstLine="540"/>
        <w:jc w:val="both"/>
      </w:pPr>
      <w:r>
        <w:t xml:space="preserve">а) на 2019 год - согласно </w:t>
      </w:r>
      <w:hyperlink w:anchor="P1043" w:history="1">
        <w:r>
          <w:rPr>
            <w:color w:val="0000FF"/>
          </w:rPr>
          <w:t>приложению 8</w:t>
        </w:r>
      </w:hyperlink>
      <w:r>
        <w:t xml:space="preserve"> к настоящему закону;</w:t>
      </w:r>
    </w:p>
    <w:p w:rsidR="00A73DA7" w:rsidRDefault="00A73DA7">
      <w:pPr>
        <w:pStyle w:val="ConsPlusNormal"/>
        <w:spacing w:before="220"/>
        <w:ind w:firstLine="540"/>
        <w:jc w:val="both"/>
      </w:pPr>
      <w:r>
        <w:t xml:space="preserve">б) на плановый период 2020 и 2021 годов - согласно </w:t>
      </w:r>
      <w:hyperlink w:anchor="P1075" w:history="1">
        <w:r>
          <w:rPr>
            <w:color w:val="0000FF"/>
          </w:rPr>
          <w:t>приложению 9</w:t>
        </w:r>
      </w:hyperlink>
      <w:r>
        <w:t xml:space="preserve"> к настоящему закону;</w:t>
      </w:r>
    </w:p>
    <w:p w:rsidR="00A73DA7" w:rsidRDefault="00A73DA7">
      <w:pPr>
        <w:pStyle w:val="ConsPlusNormal"/>
        <w:spacing w:before="220"/>
        <w:ind w:firstLine="540"/>
        <w:jc w:val="both"/>
      </w:pPr>
      <w:r>
        <w:t xml:space="preserve">2) </w:t>
      </w:r>
      <w:proofErr w:type="gramStart"/>
      <w:r>
        <w:t>предоставляемых</w:t>
      </w:r>
      <w:proofErr w:type="gramEnd"/>
      <w:r>
        <w:t xml:space="preserve"> из бюджета территориального фонда другим бюджетам бюджетной системы Российской Федерации:</w:t>
      </w:r>
    </w:p>
    <w:p w:rsidR="00A73DA7" w:rsidRDefault="00A73DA7">
      <w:pPr>
        <w:pStyle w:val="ConsPlusNormal"/>
        <w:spacing w:before="220"/>
        <w:ind w:firstLine="540"/>
        <w:jc w:val="both"/>
      </w:pPr>
      <w:r>
        <w:t xml:space="preserve">а) на 2019 год - согласно </w:t>
      </w:r>
      <w:hyperlink w:anchor="P1116" w:history="1">
        <w:r>
          <w:rPr>
            <w:color w:val="0000FF"/>
          </w:rPr>
          <w:t>приложению 10</w:t>
        </w:r>
      </w:hyperlink>
      <w:r>
        <w:t xml:space="preserve"> к настоящему закону;</w:t>
      </w:r>
    </w:p>
    <w:p w:rsidR="00A73DA7" w:rsidRDefault="00A73DA7">
      <w:pPr>
        <w:pStyle w:val="ConsPlusNormal"/>
        <w:spacing w:before="220"/>
        <w:ind w:firstLine="540"/>
        <w:jc w:val="both"/>
      </w:pPr>
      <w:r>
        <w:t xml:space="preserve">б) на плановый период 2020 и 2021 годов - согласно </w:t>
      </w:r>
      <w:hyperlink w:anchor="P1142" w:history="1">
        <w:r>
          <w:rPr>
            <w:color w:val="0000FF"/>
          </w:rPr>
          <w:t>приложению 11</w:t>
        </w:r>
      </w:hyperlink>
      <w:r>
        <w:t xml:space="preserve"> к настоящему закону.</w:t>
      </w:r>
    </w:p>
    <w:p w:rsidR="00A73DA7" w:rsidRDefault="00A73DA7">
      <w:pPr>
        <w:pStyle w:val="ConsPlusNormal"/>
        <w:spacing w:before="220"/>
        <w:ind w:firstLine="540"/>
        <w:jc w:val="both"/>
      </w:pPr>
      <w:r>
        <w:t>2.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 направляются на финансовое обеспечение организации обязательного медицинского страхования на территории Хабаровского края в соответствии с федеральным законодательством.</w:t>
      </w:r>
    </w:p>
    <w:p w:rsidR="00A73DA7" w:rsidRDefault="00A73DA7">
      <w:pPr>
        <w:pStyle w:val="ConsPlusNormal"/>
        <w:jc w:val="both"/>
      </w:pPr>
    </w:p>
    <w:p w:rsidR="00A73DA7" w:rsidRDefault="00A73DA7">
      <w:pPr>
        <w:pStyle w:val="ConsPlusTitle"/>
        <w:ind w:firstLine="540"/>
        <w:jc w:val="both"/>
        <w:outlineLvl w:val="1"/>
      </w:pPr>
      <w:r>
        <w:t>Статья 6. Нормированный страховой запас территориального фонда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1. Установить общий размер средств нормированного страхового запаса территориального фонда:</w:t>
      </w:r>
    </w:p>
    <w:p w:rsidR="00A73DA7" w:rsidRDefault="00A73DA7">
      <w:pPr>
        <w:pStyle w:val="ConsPlusNormal"/>
        <w:spacing w:before="220"/>
        <w:ind w:firstLine="540"/>
        <w:jc w:val="both"/>
      </w:pPr>
      <w:r>
        <w:t>1) на 2019 год в размере 3 281 562,3 тыс. рублей;</w:t>
      </w:r>
    </w:p>
    <w:p w:rsidR="00A73DA7" w:rsidRDefault="00A73DA7">
      <w:pPr>
        <w:pStyle w:val="ConsPlusNormal"/>
        <w:spacing w:before="220"/>
        <w:ind w:firstLine="540"/>
        <w:jc w:val="both"/>
      </w:pPr>
      <w:r>
        <w:lastRenderedPageBreak/>
        <w:t>2) на плановый период 2020 и 2021 годов в размере 3 452 613,0 тыс. рублей и 3 597 839,2 тыс. рублей соответственно.</w:t>
      </w:r>
    </w:p>
    <w:p w:rsidR="00A73DA7" w:rsidRDefault="00A73DA7">
      <w:pPr>
        <w:pStyle w:val="ConsPlusNormal"/>
        <w:spacing w:before="220"/>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A73DA7" w:rsidRDefault="00A73DA7">
      <w:pPr>
        <w:pStyle w:val="ConsPlusNormal"/>
        <w:spacing w:before="220"/>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A73DA7" w:rsidRDefault="00A73DA7">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A73DA7" w:rsidRDefault="00A73DA7">
      <w:pPr>
        <w:pStyle w:val="ConsPlusNormal"/>
        <w:spacing w:before="220"/>
        <w:ind w:firstLine="540"/>
        <w:jc w:val="both"/>
      </w:pPr>
      <w:r>
        <w:t>а) возмещения другим территориальным фондам обязательного медицинского страхования затрат по оплате стоимости медицинской помощи, оказанной застрахованным лицам за пределами территории Хабаровского края, в котором выдан полис обязательного медицинского страхования, в объеме, предусмотренном базовой программой обязательного медицинского страхования;</w:t>
      </w:r>
    </w:p>
    <w:p w:rsidR="00A73DA7" w:rsidRDefault="00A73DA7">
      <w:pPr>
        <w:pStyle w:val="ConsPlusNormal"/>
        <w:spacing w:before="220"/>
        <w:ind w:firstLine="540"/>
        <w:jc w:val="both"/>
      </w:pPr>
      <w:r>
        <w:t>б) оплаты стоимости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с последующим восстановлением сре</w:t>
      </w:r>
      <w:proofErr w:type="gramStart"/>
      <w:r>
        <w:t>дств в с</w:t>
      </w:r>
      <w:proofErr w:type="gramEnd"/>
      <w:r>
        <w:t>остав нормированного страхового запаса по мере возмещения затрат другими территориальными фондами обязательного медицинского страхования;</w:t>
      </w:r>
    </w:p>
    <w:p w:rsidR="00A73DA7" w:rsidRDefault="00A73DA7">
      <w:pPr>
        <w:pStyle w:val="ConsPlusNormal"/>
        <w:spacing w:before="220"/>
        <w:ind w:firstLine="540"/>
        <w:jc w:val="both"/>
      </w:pPr>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73DA7" w:rsidRDefault="00A73DA7">
      <w:pPr>
        <w:pStyle w:val="ConsPlusNormal"/>
        <w:jc w:val="both"/>
      </w:pPr>
    </w:p>
    <w:p w:rsidR="00A73DA7" w:rsidRDefault="00A73DA7">
      <w:pPr>
        <w:pStyle w:val="ConsPlusTitle"/>
        <w:ind w:firstLine="540"/>
        <w:jc w:val="both"/>
        <w:outlineLvl w:val="1"/>
      </w:pPr>
      <w:r>
        <w:t>Статья 7.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1. Норматив расходов на выполнение функций органа управления территориального фонда на 2019 год и на плановый период 2020 и 2021 годов установить в размере не более 3 процентов к сумме всех поступивших средств без учета остатка средств на начало года.</w:t>
      </w:r>
    </w:p>
    <w:p w:rsidR="00A73DA7" w:rsidRDefault="00A73DA7">
      <w:pPr>
        <w:pStyle w:val="ConsPlusNormal"/>
        <w:spacing w:before="220"/>
        <w:ind w:firstLine="540"/>
        <w:jc w:val="both"/>
      </w:pPr>
      <w:r>
        <w:t xml:space="preserve">2. Норматив расходов на ведение дела по обязательному медицинскому страхованию для страховых медицинских организаций на 2019 год и на плановый период 2020 и 2021 годов установить в размере 1 процента от суммы средств, поступивших в страховые медицинские организации от территориального фонда по дифференцированным </w:t>
      </w:r>
      <w:proofErr w:type="spellStart"/>
      <w:r>
        <w:t>подушевым</w:t>
      </w:r>
      <w:proofErr w:type="spellEnd"/>
      <w:r>
        <w:t xml:space="preserve"> нормативам финансового обеспечения обязательного медицинского страхования.</w:t>
      </w:r>
    </w:p>
    <w:p w:rsidR="00A73DA7" w:rsidRDefault="00A73DA7">
      <w:pPr>
        <w:pStyle w:val="ConsPlusNormal"/>
        <w:jc w:val="both"/>
      </w:pPr>
    </w:p>
    <w:p w:rsidR="00A73DA7" w:rsidRDefault="00A73DA7">
      <w:pPr>
        <w:pStyle w:val="ConsPlusTitle"/>
        <w:ind w:firstLine="540"/>
        <w:jc w:val="both"/>
        <w:outlineLvl w:val="1"/>
      </w:pPr>
      <w:r>
        <w:t>Статья 8. Особенности исполнения бюджета территориального фонда в 2019 году</w:t>
      </w:r>
    </w:p>
    <w:p w:rsidR="00A73DA7" w:rsidRDefault="00A73DA7">
      <w:pPr>
        <w:pStyle w:val="ConsPlusNormal"/>
        <w:jc w:val="both"/>
      </w:pPr>
    </w:p>
    <w:p w:rsidR="00A73DA7" w:rsidRDefault="00A73DA7">
      <w:pPr>
        <w:pStyle w:val="ConsPlusNormal"/>
        <w:ind w:firstLine="540"/>
        <w:jc w:val="both"/>
      </w:pPr>
      <w:r>
        <w:t>1. Установить, что:</w:t>
      </w:r>
    </w:p>
    <w:p w:rsidR="00A73DA7" w:rsidRDefault="00A73DA7">
      <w:pPr>
        <w:pStyle w:val="ConsPlusNormal"/>
        <w:spacing w:before="220"/>
        <w:ind w:firstLine="540"/>
        <w:jc w:val="both"/>
      </w:pPr>
      <w:bookmarkStart w:id="1" w:name="P72"/>
      <w:bookmarkEnd w:id="1"/>
      <w:r>
        <w:t>1) не использованные по состоянию на 1 января 2019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A73DA7" w:rsidRDefault="00A73DA7">
      <w:pPr>
        <w:pStyle w:val="ConsPlusNormal"/>
        <w:spacing w:before="220"/>
        <w:ind w:firstLine="540"/>
        <w:jc w:val="both"/>
      </w:pPr>
      <w:proofErr w:type="gramStart"/>
      <w:r>
        <w:t xml:space="preserve">2) остатки средств по состоянию на 1 января 2019 года, образовавшиеся в бюджете </w:t>
      </w:r>
      <w:r>
        <w:lastRenderedPageBreak/>
        <w:t xml:space="preserve">территориального фонда, за исключением указанных в </w:t>
      </w:r>
      <w:hyperlink w:anchor="P72" w:history="1">
        <w:r>
          <w:rPr>
            <w:color w:val="0000FF"/>
          </w:rPr>
          <w:t>пункте 1</w:t>
        </w:r>
      </w:hyperlink>
      <w:r>
        <w:t xml:space="preserve"> настоящей части, направляются в 2019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соблюдением требований, установленных федеральным законодательством.</w:t>
      </w:r>
      <w:proofErr w:type="gramEnd"/>
    </w:p>
    <w:p w:rsidR="00A73DA7" w:rsidRDefault="00A73DA7">
      <w:pPr>
        <w:pStyle w:val="ConsPlusNormal"/>
        <w:spacing w:before="220"/>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A73DA7" w:rsidRDefault="00A73DA7">
      <w:pPr>
        <w:pStyle w:val="ConsPlusNormal"/>
        <w:spacing w:before="220"/>
        <w:ind w:firstLine="540"/>
        <w:jc w:val="both"/>
      </w:pPr>
      <w:proofErr w:type="gramStart"/>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roofErr w:type="gramEnd"/>
    </w:p>
    <w:p w:rsidR="00A73DA7" w:rsidRDefault="00A73DA7">
      <w:pPr>
        <w:pStyle w:val="ConsPlusNormal"/>
        <w:spacing w:before="220"/>
        <w:ind w:firstLine="540"/>
        <w:jc w:val="both"/>
      </w:pPr>
      <w:r>
        <w:t xml:space="preserve">2) поступления доходов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которые в соответствии с бюджетным законодательством направляются на финансовое обеспечение:</w:t>
      </w:r>
    </w:p>
    <w:p w:rsidR="00A73DA7" w:rsidRDefault="00A73DA7">
      <w:pPr>
        <w:pStyle w:val="ConsPlusNormal"/>
        <w:spacing w:before="220"/>
        <w:ind w:firstLine="540"/>
        <w:jc w:val="both"/>
      </w:pPr>
      <w:r>
        <w:t>а) организации обязательного медицинского страхования;</w:t>
      </w:r>
    </w:p>
    <w:p w:rsidR="00A73DA7" w:rsidRDefault="00A73DA7">
      <w:pPr>
        <w:pStyle w:val="ConsPlusNormal"/>
        <w:spacing w:before="220"/>
        <w:ind w:firstLine="540"/>
        <w:jc w:val="both"/>
      </w:pPr>
      <w:r>
        <w:t>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 (за счет поступления неналоговых доходов);</w:t>
      </w:r>
    </w:p>
    <w:p w:rsidR="00A73DA7" w:rsidRDefault="00A73DA7">
      <w:pPr>
        <w:pStyle w:val="ConsPlusNormal"/>
        <w:spacing w:before="220"/>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w:t>
      </w:r>
      <w:hyperlink r:id="rId6"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 классификации расходов бюджетов;</w:t>
      </w:r>
    </w:p>
    <w:p w:rsidR="00A73DA7" w:rsidRDefault="00A73DA7">
      <w:pPr>
        <w:pStyle w:val="ConsPlusNormal"/>
        <w:spacing w:before="220"/>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A73DA7" w:rsidRDefault="00A73DA7">
      <w:pPr>
        <w:pStyle w:val="ConsPlusNormal"/>
        <w:spacing w:before="220"/>
        <w:ind w:firstLine="540"/>
        <w:jc w:val="both"/>
      </w:pPr>
      <w:proofErr w:type="gramStart"/>
      <w:r>
        <w:t>5)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w:t>
      </w:r>
      <w:proofErr w:type="gramEnd"/>
      <w:r>
        <w:t xml:space="preserve"> 10 процентов.</w:t>
      </w:r>
    </w:p>
    <w:p w:rsidR="00A73DA7" w:rsidRDefault="00A73DA7">
      <w:pPr>
        <w:pStyle w:val="ConsPlusNormal"/>
        <w:jc w:val="both"/>
      </w:pPr>
    </w:p>
    <w:p w:rsidR="00A73DA7" w:rsidRDefault="00A73DA7">
      <w:pPr>
        <w:pStyle w:val="ConsPlusTitle"/>
        <w:ind w:firstLine="540"/>
        <w:jc w:val="both"/>
        <w:outlineLvl w:val="1"/>
      </w:pPr>
      <w:r>
        <w:t>Статья 9. Источники финансирования дефицита бюджета территориального фонда на 2019 год и на плановый период 2020 и 2021 годов</w:t>
      </w:r>
    </w:p>
    <w:p w:rsidR="00A73DA7" w:rsidRDefault="00A73DA7">
      <w:pPr>
        <w:pStyle w:val="ConsPlusNormal"/>
        <w:jc w:val="both"/>
      </w:pPr>
    </w:p>
    <w:p w:rsidR="00A73DA7" w:rsidRDefault="00A73DA7">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2019 год и на </w:t>
      </w:r>
      <w:r>
        <w:lastRenderedPageBreak/>
        <w:t xml:space="preserve">плановый период 2020 и 2021 годов согласно </w:t>
      </w:r>
      <w:hyperlink w:anchor="P1173" w:history="1">
        <w:r>
          <w:rPr>
            <w:color w:val="0000FF"/>
          </w:rPr>
          <w:t>приложениям 12</w:t>
        </w:r>
      </w:hyperlink>
      <w:r>
        <w:t xml:space="preserve">, </w:t>
      </w:r>
      <w:hyperlink w:anchor="P1225" w:history="1">
        <w:r>
          <w:rPr>
            <w:color w:val="0000FF"/>
          </w:rPr>
          <w:t>13</w:t>
        </w:r>
      </w:hyperlink>
      <w:r>
        <w:t xml:space="preserve"> к настоящему закону.</w:t>
      </w:r>
    </w:p>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1</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2" w:name="P100"/>
      <w:bookmarkEnd w:id="2"/>
      <w:r>
        <w:t>ПЕРЕЧЕНЬ</w:t>
      </w:r>
    </w:p>
    <w:p w:rsidR="00A73DA7" w:rsidRDefault="00A73DA7">
      <w:pPr>
        <w:pStyle w:val="ConsPlusTitle"/>
        <w:jc w:val="center"/>
      </w:pPr>
      <w:r>
        <w:t>ГЛАВНЫХ АДМИНИСТРАТОРОВ ДОХОДОВ БЮДЖЕТА ТЕРРИТОРИАЛЬНОГО</w:t>
      </w:r>
    </w:p>
    <w:p w:rsidR="00A73DA7" w:rsidRDefault="00A73DA7">
      <w:pPr>
        <w:pStyle w:val="ConsPlusTitle"/>
        <w:jc w:val="center"/>
      </w:pPr>
      <w:r>
        <w:t>ФОНДА, ЗАКРЕПЛЯЕМЫЕ ЗА НИМИ ВИДЫ (ПОДВИДЫ) ДОХОДОВ БЮДЖЕТА</w:t>
      </w:r>
    </w:p>
    <w:p w:rsidR="00A73DA7" w:rsidRDefault="00A73DA7">
      <w:pPr>
        <w:pStyle w:val="ConsPlusTitle"/>
        <w:jc w:val="center"/>
      </w:pPr>
      <w:r>
        <w:t>ТЕРРИТОРИАЛЬНОГО ФОНДА</w:t>
      </w:r>
    </w:p>
    <w:p w:rsidR="00A73DA7" w:rsidRDefault="00A73DA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A73DA7">
        <w:tc>
          <w:tcPr>
            <w:tcW w:w="2948" w:type="dxa"/>
            <w:vAlign w:val="center"/>
          </w:tcPr>
          <w:p w:rsidR="00A73DA7" w:rsidRDefault="00A73DA7">
            <w:pPr>
              <w:pStyle w:val="ConsPlusNormal"/>
              <w:jc w:val="center"/>
            </w:pPr>
            <w:r>
              <w:t>Коды бюджетной классификации Российской Федерации</w:t>
            </w:r>
          </w:p>
        </w:tc>
        <w:tc>
          <w:tcPr>
            <w:tcW w:w="6123" w:type="dxa"/>
            <w:vAlign w:val="center"/>
          </w:tcPr>
          <w:p w:rsidR="00A73DA7" w:rsidRDefault="00A73DA7">
            <w:pPr>
              <w:pStyle w:val="ConsPlusNormal"/>
              <w:jc w:val="center"/>
            </w:pPr>
            <w:r>
              <w:t>Наименование главного администратора</w:t>
            </w:r>
          </w:p>
        </w:tc>
      </w:tr>
      <w:tr w:rsidR="00A73DA7">
        <w:tc>
          <w:tcPr>
            <w:tcW w:w="2948" w:type="dxa"/>
            <w:vAlign w:val="center"/>
          </w:tcPr>
          <w:p w:rsidR="00A73DA7" w:rsidRDefault="00A73DA7">
            <w:pPr>
              <w:pStyle w:val="ConsPlusNormal"/>
              <w:jc w:val="center"/>
            </w:pPr>
            <w:r>
              <w:t>1</w:t>
            </w:r>
          </w:p>
        </w:tc>
        <w:tc>
          <w:tcPr>
            <w:tcW w:w="6123" w:type="dxa"/>
            <w:vAlign w:val="center"/>
          </w:tcPr>
          <w:p w:rsidR="00A73DA7" w:rsidRDefault="00A73DA7">
            <w:pPr>
              <w:pStyle w:val="ConsPlusNormal"/>
              <w:jc w:val="center"/>
            </w:pPr>
            <w:r>
              <w:t>2</w:t>
            </w:r>
          </w:p>
        </w:tc>
      </w:tr>
      <w:tr w:rsidR="00A73DA7">
        <w:tc>
          <w:tcPr>
            <w:tcW w:w="2948" w:type="dxa"/>
          </w:tcPr>
          <w:p w:rsidR="00A73DA7" w:rsidRDefault="00A73DA7">
            <w:pPr>
              <w:pStyle w:val="ConsPlusNormal"/>
            </w:pPr>
          </w:p>
        </w:tc>
        <w:tc>
          <w:tcPr>
            <w:tcW w:w="6123" w:type="dxa"/>
          </w:tcPr>
          <w:p w:rsidR="00A73DA7" w:rsidRDefault="00A73DA7">
            <w:pPr>
              <w:pStyle w:val="ConsPlusNormal"/>
              <w:jc w:val="both"/>
            </w:pPr>
            <w:r>
              <w:t>Хабаровский краевой фонд обязательного медицинского страхования</w:t>
            </w:r>
          </w:p>
        </w:tc>
      </w:tr>
      <w:tr w:rsidR="00A73DA7">
        <w:tc>
          <w:tcPr>
            <w:tcW w:w="2948" w:type="dxa"/>
          </w:tcPr>
          <w:p w:rsidR="00A73DA7" w:rsidRDefault="00A73DA7">
            <w:pPr>
              <w:pStyle w:val="ConsPlusNormal"/>
              <w:jc w:val="center"/>
            </w:pPr>
            <w:r>
              <w:t>395 1 02 02102 08 0000 160</w:t>
            </w:r>
          </w:p>
        </w:tc>
        <w:tc>
          <w:tcPr>
            <w:tcW w:w="6123" w:type="dxa"/>
          </w:tcPr>
          <w:p w:rsidR="00A73DA7" w:rsidRDefault="00A73DA7">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A73DA7">
        <w:tc>
          <w:tcPr>
            <w:tcW w:w="2948" w:type="dxa"/>
          </w:tcPr>
          <w:p w:rsidR="00A73DA7" w:rsidRDefault="00A73DA7">
            <w:pPr>
              <w:pStyle w:val="ConsPlusNormal"/>
              <w:jc w:val="center"/>
            </w:pPr>
            <w:r>
              <w:t>395 1 02 02102 08 1011 160</w:t>
            </w:r>
          </w:p>
        </w:tc>
        <w:tc>
          <w:tcPr>
            <w:tcW w:w="6123" w:type="dxa"/>
          </w:tcPr>
          <w:p w:rsidR="00A73DA7" w:rsidRDefault="00A73DA7">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w:t>
            </w:r>
          </w:p>
        </w:tc>
      </w:tr>
      <w:tr w:rsidR="00A73DA7">
        <w:tc>
          <w:tcPr>
            <w:tcW w:w="2948" w:type="dxa"/>
          </w:tcPr>
          <w:p w:rsidR="00A73DA7" w:rsidRDefault="00A73DA7">
            <w:pPr>
              <w:pStyle w:val="ConsPlusNormal"/>
              <w:jc w:val="center"/>
            </w:pPr>
            <w:r>
              <w:t>395 1 02 02102 08 2011 160</w:t>
            </w:r>
          </w:p>
        </w:tc>
        <w:tc>
          <w:tcPr>
            <w:tcW w:w="6123" w:type="dxa"/>
          </w:tcPr>
          <w:p w:rsidR="00A73DA7" w:rsidRDefault="00A73DA7">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w:t>
            </w:r>
          </w:p>
        </w:tc>
      </w:tr>
      <w:tr w:rsidR="00A73DA7">
        <w:tc>
          <w:tcPr>
            <w:tcW w:w="2948" w:type="dxa"/>
          </w:tcPr>
          <w:p w:rsidR="00A73DA7" w:rsidRDefault="00A73DA7">
            <w:pPr>
              <w:pStyle w:val="ConsPlusNormal"/>
              <w:jc w:val="center"/>
            </w:pPr>
            <w:r>
              <w:t>395 1 13 02999 09 0000 130</w:t>
            </w:r>
          </w:p>
        </w:tc>
        <w:tc>
          <w:tcPr>
            <w:tcW w:w="6123" w:type="dxa"/>
          </w:tcPr>
          <w:p w:rsidR="00A73DA7" w:rsidRDefault="00A73DA7">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395 1 16 21090 09 0000 140</w:t>
            </w:r>
          </w:p>
        </w:tc>
        <w:tc>
          <w:tcPr>
            <w:tcW w:w="6123" w:type="dxa"/>
          </w:tcPr>
          <w:p w:rsidR="00A73DA7" w:rsidRDefault="00A73DA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lastRenderedPageBreak/>
              <w:t>395 1 16 23091 09 0000 140</w:t>
            </w:r>
          </w:p>
        </w:tc>
        <w:tc>
          <w:tcPr>
            <w:tcW w:w="6123" w:type="dxa"/>
          </w:tcPr>
          <w:p w:rsidR="00A73DA7" w:rsidRDefault="00A73DA7">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395 1 16 32000 09 0000 140</w:t>
            </w:r>
          </w:p>
        </w:tc>
        <w:tc>
          <w:tcPr>
            <w:tcW w:w="6123" w:type="dxa"/>
          </w:tcPr>
          <w:p w:rsidR="00A73DA7" w:rsidRDefault="00A73DA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395 1 16 33090 09 0000 140</w:t>
            </w:r>
          </w:p>
        </w:tc>
        <w:tc>
          <w:tcPr>
            <w:tcW w:w="6123" w:type="dxa"/>
          </w:tcPr>
          <w:p w:rsidR="00A73DA7" w:rsidRDefault="00A73DA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395 1 16 90090 09 0000 140</w:t>
            </w:r>
          </w:p>
        </w:tc>
        <w:tc>
          <w:tcPr>
            <w:tcW w:w="6123" w:type="dxa"/>
          </w:tcPr>
          <w:p w:rsidR="00A73DA7" w:rsidRDefault="00A73DA7">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395 1 17 01090 09 0000 180</w:t>
            </w:r>
          </w:p>
        </w:tc>
        <w:tc>
          <w:tcPr>
            <w:tcW w:w="6123" w:type="dxa"/>
          </w:tcPr>
          <w:p w:rsidR="00A73DA7" w:rsidRDefault="00A73DA7">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395 1 17 06040 09 0000 180</w:t>
            </w:r>
          </w:p>
        </w:tc>
        <w:tc>
          <w:tcPr>
            <w:tcW w:w="6123" w:type="dxa"/>
          </w:tcPr>
          <w:p w:rsidR="00A73DA7" w:rsidRDefault="00A73DA7">
            <w:pPr>
              <w:pStyle w:val="ConsPlusNormal"/>
              <w:jc w:val="both"/>
            </w:pPr>
            <w:r>
              <w:t>Прочие неналоговые поступления в территориальные фонды обязательного медицинского страхования</w:t>
            </w:r>
          </w:p>
        </w:tc>
      </w:tr>
      <w:tr w:rsidR="00A73DA7">
        <w:tc>
          <w:tcPr>
            <w:tcW w:w="2948" w:type="dxa"/>
          </w:tcPr>
          <w:p w:rsidR="00A73DA7" w:rsidRDefault="00A73DA7">
            <w:pPr>
              <w:pStyle w:val="ConsPlusNormal"/>
              <w:jc w:val="center"/>
            </w:pPr>
            <w:r>
              <w:t>395 2 02 55093 09 0000 150</w:t>
            </w:r>
          </w:p>
        </w:tc>
        <w:tc>
          <w:tcPr>
            <w:tcW w:w="6123" w:type="dxa"/>
          </w:tcPr>
          <w:p w:rsidR="00A73DA7" w:rsidRDefault="00A73DA7">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A73DA7">
        <w:tc>
          <w:tcPr>
            <w:tcW w:w="2948" w:type="dxa"/>
          </w:tcPr>
          <w:p w:rsidR="00A73DA7" w:rsidRDefault="00A73DA7">
            <w:pPr>
              <w:pStyle w:val="ConsPlusNormal"/>
              <w:jc w:val="center"/>
            </w:pPr>
            <w:r>
              <w:t>395 2 02 59999 09 0000 150</w:t>
            </w:r>
          </w:p>
        </w:tc>
        <w:tc>
          <w:tcPr>
            <w:tcW w:w="6123" w:type="dxa"/>
          </w:tcPr>
          <w:p w:rsidR="00A73DA7" w:rsidRDefault="00A73DA7">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395 2 08 09000 09 0000 150</w:t>
            </w:r>
          </w:p>
        </w:tc>
        <w:tc>
          <w:tcPr>
            <w:tcW w:w="6123" w:type="dxa"/>
          </w:tcPr>
          <w:p w:rsidR="00A73DA7" w:rsidRDefault="00A73DA7">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73DA7">
        <w:tc>
          <w:tcPr>
            <w:tcW w:w="2948" w:type="dxa"/>
          </w:tcPr>
          <w:p w:rsidR="00A73DA7" w:rsidRDefault="00A73DA7">
            <w:pPr>
              <w:pStyle w:val="ConsPlusNormal"/>
              <w:jc w:val="center"/>
            </w:pPr>
            <w:r>
              <w:t>395 2 18 00000 09 0000 150</w:t>
            </w:r>
          </w:p>
        </w:tc>
        <w:tc>
          <w:tcPr>
            <w:tcW w:w="6123"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A73DA7">
        <w:tc>
          <w:tcPr>
            <w:tcW w:w="2948" w:type="dxa"/>
          </w:tcPr>
          <w:p w:rsidR="00A73DA7" w:rsidRDefault="00A73DA7">
            <w:pPr>
              <w:pStyle w:val="ConsPlusNormal"/>
              <w:jc w:val="center"/>
            </w:pPr>
            <w:r>
              <w:t>395 2 18 51360 09 0000 150</w:t>
            </w:r>
          </w:p>
        </w:tc>
        <w:tc>
          <w:tcPr>
            <w:tcW w:w="6123" w:type="dxa"/>
          </w:tcPr>
          <w:p w:rsidR="00A73DA7" w:rsidRDefault="00A73DA7">
            <w:pPr>
              <w:pStyle w:val="ConsPlusNormal"/>
              <w:jc w:val="both"/>
            </w:pPr>
            <w:r>
              <w:t xml:space="preserve">Доходы бюджета территориального фонда обязательного медицинского страхования от возврата остатков </w:t>
            </w:r>
            <w:r>
              <w:lastRenderedPageBreak/>
              <w:t>межбюджетных трансфертов прошлых лет на осуществление единовременных выплат медицинским работникам</w:t>
            </w:r>
          </w:p>
        </w:tc>
      </w:tr>
      <w:tr w:rsidR="00A73DA7">
        <w:tc>
          <w:tcPr>
            <w:tcW w:w="2948" w:type="dxa"/>
          </w:tcPr>
          <w:p w:rsidR="00A73DA7" w:rsidRDefault="00A73DA7">
            <w:pPr>
              <w:pStyle w:val="ConsPlusNormal"/>
              <w:jc w:val="center"/>
            </w:pPr>
            <w:r>
              <w:lastRenderedPageBreak/>
              <w:t>395 2 18 73000 09 0000 150</w:t>
            </w:r>
          </w:p>
        </w:tc>
        <w:tc>
          <w:tcPr>
            <w:tcW w:w="6123"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A73DA7">
        <w:tc>
          <w:tcPr>
            <w:tcW w:w="2948" w:type="dxa"/>
          </w:tcPr>
          <w:p w:rsidR="00A73DA7" w:rsidRDefault="00A73DA7">
            <w:pPr>
              <w:pStyle w:val="ConsPlusNormal"/>
              <w:jc w:val="center"/>
            </w:pPr>
            <w:r>
              <w:t>395 2 19 00000 09 0000 150</w:t>
            </w:r>
          </w:p>
        </w:tc>
        <w:tc>
          <w:tcPr>
            <w:tcW w:w="6123"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395 2 19 50930 09 0000 150</w:t>
            </w:r>
          </w:p>
        </w:tc>
        <w:tc>
          <w:tcPr>
            <w:tcW w:w="6123" w:type="dxa"/>
          </w:tcPr>
          <w:p w:rsidR="00A73DA7" w:rsidRDefault="00A73DA7">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395 2 19 51360 09 0000 150</w:t>
            </w:r>
          </w:p>
        </w:tc>
        <w:tc>
          <w:tcPr>
            <w:tcW w:w="6123" w:type="dxa"/>
          </w:tcPr>
          <w:p w:rsidR="00A73DA7" w:rsidRDefault="00A73DA7">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395 2 19 70000 09 0000 150</w:t>
            </w:r>
          </w:p>
        </w:tc>
        <w:tc>
          <w:tcPr>
            <w:tcW w:w="6123" w:type="dxa"/>
          </w:tcPr>
          <w:p w:rsidR="00A73DA7" w:rsidRDefault="00A73DA7">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A73DA7">
        <w:tc>
          <w:tcPr>
            <w:tcW w:w="2948" w:type="dxa"/>
          </w:tcPr>
          <w:p w:rsidR="00A73DA7" w:rsidRDefault="00A73DA7">
            <w:pPr>
              <w:pStyle w:val="ConsPlusNormal"/>
              <w:jc w:val="center"/>
            </w:pPr>
            <w:r>
              <w:t>395 2 19 73000 09 0000 150</w:t>
            </w:r>
          </w:p>
        </w:tc>
        <w:tc>
          <w:tcPr>
            <w:tcW w:w="6123"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2</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3" w:name="P169"/>
      <w:bookmarkEnd w:id="3"/>
      <w:r>
        <w:t>ПЕРЕЧЕНЬ</w:t>
      </w:r>
    </w:p>
    <w:p w:rsidR="00A73DA7" w:rsidRDefault="00A73DA7">
      <w:pPr>
        <w:pStyle w:val="ConsPlusTitle"/>
        <w:jc w:val="center"/>
      </w:pPr>
      <w:r>
        <w:t>ГЛАВНЫХ АДМИНИСТРАТОРОВ ИСТОЧНИКОВ ФИНАНСИРОВАНИЯ ДЕФИЦИТА</w:t>
      </w:r>
    </w:p>
    <w:p w:rsidR="00A73DA7" w:rsidRDefault="00A73DA7">
      <w:pPr>
        <w:pStyle w:val="ConsPlusTitle"/>
        <w:jc w:val="center"/>
      </w:pPr>
      <w:r>
        <w:t xml:space="preserve">БЮДЖЕТА ТЕРРИТОРИАЛЬНОГО ФОНДА, </w:t>
      </w:r>
      <w:proofErr w:type="gramStart"/>
      <w:r>
        <w:t>ЗАКРЕПЛЯЕМЫЕ</w:t>
      </w:r>
      <w:proofErr w:type="gramEnd"/>
      <w:r>
        <w:t xml:space="preserve"> ЗА НИМИ</w:t>
      </w:r>
    </w:p>
    <w:p w:rsidR="00A73DA7" w:rsidRDefault="00A73DA7">
      <w:pPr>
        <w:pStyle w:val="ConsPlusTitle"/>
        <w:jc w:val="center"/>
      </w:pPr>
      <w:r>
        <w:lastRenderedPageBreak/>
        <w:t>ИСТОЧНИКИ ФИНАНСИРОВАНИЯ ДЕФИЦИТА БЮДЖЕТА</w:t>
      </w:r>
    </w:p>
    <w:p w:rsidR="00A73DA7" w:rsidRDefault="00A73DA7">
      <w:pPr>
        <w:pStyle w:val="ConsPlusTitle"/>
        <w:jc w:val="center"/>
      </w:pPr>
      <w:r>
        <w:t>ТЕРРИТОРИАЛЬНОГО ФОНДА</w:t>
      </w:r>
    </w:p>
    <w:p w:rsidR="00A73DA7" w:rsidRDefault="00A73DA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A73DA7">
        <w:tc>
          <w:tcPr>
            <w:tcW w:w="3005" w:type="dxa"/>
            <w:vAlign w:val="center"/>
          </w:tcPr>
          <w:p w:rsidR="00A73DA7" w:rsidRDefault="00A73DA7">
            <w:pPr>
              <w:pStyle w:val="ConsPlusNormal"/>
              <w:jc w:val="center"/>
            </w:pPr>
            <w:r>
              <w:t>Коды бюджетной классификации Российской Федерации</w:t>
            </w:r>
          </w:p>
        </w:tc>
        <w:tc>
          <w:tcPr>
            <w:tcW w:w="6066" w:type="dxa"/>
            <w:vAlign w:val="center"/>
          </w:tcPr>
          <w:p w:rsidR="00A73DA7" w:rsidRDefault="00A73DA7">
            <w:pPr>
              <w:pStyle w:val="ConsPlusNormal"/>
              <w:jc w:val="center"/>
            </w:pPr>
            <w:r>
              <w:t>Наименование главного администратора</w:t>
            </w:r>
          </w:p>
        </w:tc>
      </w:tr>
      <w:tr w:rsidR="00A73DA7">
        <w:tc>
          <w:tcPr>
            <w:tcW w:w="3005" w:type="dxa"/>
          </w:tcPr>
          <w:p w:rsidR="00A73DA7" w:rsidRDefault="00A73DA7">
            <w:pPr>
              <w:pStyle w:val="ConsPlusNormal"/>
            </w:pPr>
          </w:p>
        </w:tc>
        <w:tc>
          <w:tcPr>
            <w:tcW w:w="6066" w:type="dxa"/>
          </w:tcPr>
          <w:p w:rsidR="00A73DA7" w:rsidRDefault="00A73DA7">
            <w:pPr>
              <w:pStyle w:val="ConsPlusNormal"/>
              <w:jc w:val="both"/>
            </w:pPr>
            <w:r>
              <w:t>Хабаровский краевой фонд обязательного медицинского страхования</w:t>
            </w:r>
          </w:p>
        </w:tc>
      </w:tr>
      <w:tr w:rsidR="00A73DA7">
        <w:tc>
          <w:tcPr>
            <w:tcW w:w="3005" w:type="dxa"/>
          </w:tcPr>
          <w:p w:rsidR="00A73DA7" w:rsidRDefault="00A73DA7">
            <w:pPr>
              <w:pStyle w:val="ConsPlusNormal"/>
              <w:jc w:val="center"/>
            </w:pPr>
            <w:r>
              <w:t>395 01 05 02 01 09 0000 510</w:t>
            </w:r>
          </w:p>
        </w:tc>
        <w:tc>
          <w:tcPr>
            <w:tcW w:w="6066" w:type="dxa"/>
          </w:tcPr>
          <w:p w:rsidR="00A73DA7" w:rsidRDefault="00A73DA7">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A73DA7">
        <w:tc>
          <w:tcPr>
            <w:tcW w:w="3005" w:type="dxa"/>
          </w:tcPr>
          <w:p w:rsidR="00A73DA7" w:rsidRDefault="00A73DA7">
            <w:pPr>
              <w:pStyle w:val="ConsPlusNormal"/>
              <w:jc w:val="center"/>
            </w:pPr>
            <w:r>
              <w:t>395 01 05 02 01 09 0000 610</w:t>
            </w:r>
          </w:p>
        </w:tc>
        <w:tc>
          <w:tcPr>
            <w:tcW w:w="6066" w:type="dxa"/>
          </w:tcPr>
          <w:p w:rsidR="00A73DA7" w:rsidRDefault="00A73DA7">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3</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4" w:name="P197"/>
      <w:bookmarkEnd w:id="4"/>
      <w:r>
        <w:t>НОРМАТИВЫ</w:t>
      </w:r>
    </w:p>
    <w:p w:rsidR="00A73DA7" w:rsidRDefault="00A73DA7">
      <w:pPr>
        <w:pStyle w:val="ConsPlusTitle"/>
        <w:jc w:val="center"/>
      </w:pPr>
      <w:r>
        <w:t>РАСПРЕДЕЛЕНИЯ ДОХОДОВ В БЮДЖЕТ ТЕРРИТОРИАЛЬНОГО ФОНДА</w:t>
      </w:r>
    </w:p>
    <w:p w:rsidR="00A73DA7" w:rsidRDefault="00A73DA7">
      <w:pPr>
        <w:pStyle w:val="ConsPlusTitle"/>
        <w:jc w:val="center"/>
      </w:pPr>
      <w:r>
        <w:t>НА 2019 ГОД И НА ПЛАНОВЫЙ ПЕРИОД 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(в процентах)</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A73DA7">
        <w:tc>
          <w:tcPr>
            <w:tcW w:w="7030" w:type="dxa"/>
            <w:vAlign w:val="center"/>
          </w:tcPr>
          <w:p w:rsidR="00A73DA7" w:rsidRDefault="00A73DA7">
            <w:pPr>
              <w:pStyle w:val="ConsPlusNormal"/>
              <w:jc w:val="center"/>
            </w:pPr>
            <w:r>
              <w:t>Наименование дохода</w:t>
            </w:r>
          </w:p>
        </w:tc>
        <w:tc>
          <w:tcPr>
            <w:tcW w:w="2041" w:type="dxa"/>
            <w:vAlign w:val="center"/>
          </w:tcPr>
          <w:p w:rsidR="00A73DA7" w:rsidRDefault="00A73DA7">
            <w:pPr>
              <w:pStyle w:val="ConsPlusNormal"/>
              <w:jc w:val="center"/>
            </w:pPr>
            <w:r>
              <w:t>Бюджет территориального фонда</w:t>
            </w:r>
          </w:p>
        </w:tc>
      </w:tr>
      <w:tr w:rsidR="00A73DA7">
        <w:tc>
          <w:tcPr>
            <w:tcW w:w="7030" w:type="dxa"/>
            <w:vAlign w:val="center"/>
          </w:tcPr>
          <w:p w:rsidR="00A73DA7" w:rsidRDefault="00A73DA7">
            <w:pPr>
              <w:pStyle w:val="ConsPlusNormal"/>
              <w:jc w:val="center"/>
            </w:pPr>
            <w:r>
              <w:t>1</w:t>
            </w:r>
          </w:p>
        </w:tc>
        <w:tc>
          <w:tcPr>
            <w:tcW w:w="2041" w:type="dxa"/>
            <w:vAlign w:val="center"/>
          </w:tcPr>
          <w:p w:rsidR="00A73DA7" w:rsidRDefault="00A73DA7">
            <w:pPr>
              <w:pStyle w:val="ConsPlusNormal"/>
              <w:jc w:val="center"/>
            </w:pPr>
            <w:r>
              <w:t>2</w:t>
            </w:r>
          </w:p>
        </w:tc>
      </w:tr>
      <w:tr w:rsidR="00A73DA7">
        <w:tc>
          <w:tcPr>
            <w:tcW w:w="7030" w:type="dxa"/>
          </w:tcPr>
          <w:p w:rsidR="00A73DA7" w:rsidRDefault="00A73DA7">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 xml:space="preserve">Доходы от возмещения ущерба при возникновении страховых случаев по обязательному страхованию гражданской ответственности, когда </w:t>
            </w:r>
            <w:r>
              <w:lastRenderedPageBreak/>
              <w:t>выгодоприобретателями выступают получатели средств бюджетов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lastRenderedPageBreak/>
              <w:t>100</w:t>
            </w:r>
          </w:p>
        </w:tc>
      </w:tr>
      <w:tr w:rsidR="00A73DA7">
        <w:tc>
          <w:tcPr>
            <w:tcW w:w="7030" w:type="dxa"/>
          </w:tcPr>
          <w:p w:rsidR="00A73DA7" w:rsidRDefault="00A73DA7">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Прочие неналоговые поступления в территориальные фонды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041" w:type="dxa"/>
            <w:vAlign w:val="bottom"/>
          </w:tcPr>
          <w:p w:rsidR="00A73DA7" w:rsidRDefault="00A73DA7">
            <w:pPr>
              <w:pStyle w:val="ConsPlusNormal"/>
              <w:jc w:val="center"/>
            </w:pPr>
            <w:r>
              <w:t>100</w:t>
            </w:r>
          </w:p>
        </w:tc>
      </w:tr>
      <w:tr w:rsidR="00A73DA7">
        <w:tc>
          <w:tcPr>
            <w:tcW w:w="7030"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041" w:type="dxa"/>
            <w:vAlign w:val="bottom"/>
          </w:tcPr>
          <w:p w:rsidR="00A73DA7" w:rsidRDefault="00A73DA7">
            <w:pPr>
              <w:pStyle w:val="ConsPlusNormal"/>
              <w:jc w:val="center"/>
            </w:pPr>
            <w:r>
              <w:t>100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4</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5" w:name="P240"/>
      <w:bookmarkEnd w:id="5"/>
      <w:r>
        <w:t>ДОХОДЫ БЮДЖЕТА ТЕРРИТОРИАЛЬНОГО ФОНДА ПО ГРУППАМ, ПОДГРУППАМ</w:t>
      </w:r>
    </w:p>
    <w:p w:rsidR="00A73DA7" w:rsidRDefault="00A73DA7">
      <w:pPr>
        <w:pStyle w:val="ConsPlusTitle"/>
        <w:jc w:val="center"/>
      </w:pPr>
      <w:r>
        <w:t>И СТАТЬЯМ КЛАССИФИКАЦИИ ДОХОДОВ БЮДЖЕТОВ НА 2019 ГОД</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4989"/>
        <w:gridCol w:w="1474"/>
      </w:tblGrid>
      <w:tr w:rsidR="00A73DA7">
        <w:tc>
          <w:tcPr>
            <w:tcW w:w="2608" w:type="dxa"/>
            <w:vAlign w:val="center"/>
          </w:tcPr>
          <w:p w:rsidR="00A73DA7" w:rsidRDefault="00A73DA7">
            <w:pPr>
              <w:pStyle w:val="ConsPlusNormal"/>
              <w:jc w:val="center"/>
            </w:pPr>
            <w:r>
              <w:t>Код бюджетной классификации Российской Федерации</w:t>
            </w:r>
          </w:p>
        </w:tc>
        <w:tc>
          <w:tcPr>
            <w:tcW w:w="4989" w:type="dxa"/>
            <w:vAlign w:val="center"/>
          </w:tcPr>
          <w:p w:rsidR="00A73DA7" w:rsidRDefault="00A73DA7">
            <w:pPr>
              <w:pStyle w:val="ConsPlusNormal"/>
              <w:jc w:val="center"/>
            </w:pPr>
            <w:r>
              <w:t>Наименование дохода</w:t>
            </w:r>
          </w:p>
        </w:tc>
        <w:tc>
          <w:tcPr>
            <w:tcW w:w="1474" w:type="dxa"/>
            <w:vAlign w:val="center"/>
          </w:tcPr>
          <w:p w:rsidR="00A73DA7" w:rsidRDefault="00A73DA7">
            <w:pPr>
              <w:pStyle w:val="ConsPlusNormal"/>
              <w:jc w:val="center"/>
            </w:pPr>
            <w:r>
              <w:t>Сумма</w:t>
            </w:r>
          </w:p>
        </w:tc>
      </w:tr>
      <w:tr w:rsidR="00A73DA7">
        <w:tc>
          <w:tcPr>
            <w:tcW w:w="2608" w:type="dxa"/>
            <w:vAlign w:val="center"/>
          </w:tcPr>
          <w:p w:rsidR="00A73DA7" w:rsidRDefault="00A73DA7">
            <w:pPr>
              <w:pStyle w:val="ConsPlusNormal"/>
              <w:jc w:val="center"/>
            </w:pPr>
            <w:r>
              <w:lastRenderedPageBreak/>
              <w:t>1</w:t>
            </w:r>
          </w:p>
        </w:tc>
        <w:tc>
          <w:tcPr>
            <w:tcW w:w="4989" w:type="dxa"/>
            <w:vAlign w:val="center"/>
          </w:tcPr>
          <w:p w:rsidR="00A73DA7" w:rsidRDefault="00A73DA7">
            <w:pPr>
              <w:pStyle w:val="ConsPlusNormal"/>
              <w:jc w:val="center"/>
            </w:pPr>
            <w:r>
              <w:t>2</w:t>
            </w:r>
          </w:p>
        </w:tc>
        <w:tc>
          <w:tcPr>
            <w:tcW w:w="1474" w:type="dxa"/>
            <w:vAlign w:val="center"/>
          </w:tcPr>
          <w:p w:rsidR="00A73DA7" w:rsidRDefault="00A73DA7">
            <w:pPr>
              <w:pStyle w:val="ConsPlusNormal"/>
              <w:jc w:val="center"/>
            </w:pPr>
            <w:r>
              <w:t>3</w:t>
            </w:r>
          </w:p>
        </w:tc>
      </w:tr>
      <w:tr w:rsidR="00A73DA7">
        <w:tc>
          <w:tcPr>
            <w:tcW w:w="2608" w:type="dxa"/>
          </w:tcPr>
          <w:p w:rsidR="00A73DA7" w:rsidRDefault="00A73DA7">
            <w:pPr>
              <w:pStyle w:val="ConsPlusNormal"/>
              <w:jc w:val="center"/>
              <w:outlineLvl w:val="1"/>
            </w:pPr>
            <w:r>
              <w:t>1 00 00000 00 0000 000</w:t>
            </w:r>
          </w:p>
        </w:tc>
        <w:tc>
          <w:tcPr>
            <w:tcW w:w="4989" w:type="dxa"/>
          </w:tcPr>
          <w:p w:rsidR="00A73DA7" w:rsidRDefault="00A73DA7">
            <w:pPr>
              <w:pStyle w:val="ConsPlusNormal"/>
              <w:jc w:val="both"/>
            </w:pPr>
            <w:r>
              <w:t>НАЛОГОВЫЕ И НЕНАЛОГОВЫЕ ДОХОДЫ</w:t>
            </w:r>
          </w:p>
        </w:tc>
        <w:tc>
          <w:tcPr>
            <w:tcW w:w="1474" w:type="dxa"/>
            <w:vAlign w:val="bottom"/>
          </w:tcPr>
          <w:p w:rsidR="00A73DA7" w:rsidRDefault="00A73DA7">
            <w:pPr>
              <w:pStyle w:val="ConsPlusNormal"/>
              <w:jc w:val="right"/>
            </w:pPr>
            <w:r>
              <w:t>116 800,0</w:t>
            </w:r>
          </w:p>
        </w:tc>
      </w:tr>
      <w:tr w:rsidR="00A73DA7">
        <w:tc>
          <w:tcPr>
            <w:tcW w:w="2608" w:type="dxa"/>
          </w:tcPr>
          <w:p w:rsidR="00A73DA7" w:rsidRDefault="00A73DA7">
            <w:pPr>
              <w:pStyle w:val="ConsPlusNormal"/>
              <w:jc w:val="center"/>
            </w:pPr>
            <w:r>
              <w:t>1 13 00000 00 0000 000</w:t>
            </w:r>
          </w:p>
        </w:tc>
        <w:tc>
          <w:tcPr>
            <w:tcW w:w="4989" w:type="dxa"/>
          </w:tcPr>
          <w:p w:rsidR="00A73DA7" w:rsidRDefault="00A73DA7">
            <w:pPr>
              <w:pStyle w:val="ConsPlusNormal"/>
              <w:jc w:val="both"/>
            </w:pPr>
            <w:r>
              <w:t>ДОХОДЫ ОТ ОКАЗАНИЯ ПЛАТНЫХ УСЛУГ И КОМПЕНСАЦИИ ЗАТРАТ ГОСУДАРСТВА</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1 13 02000 00 0000 130</w:t>
            </w:r>
          </w:p>
        </w:tc>
        <w:tc>
          <w:tcPr>
            <w:tcW w:w="4989" w:type="dxa"/>
          </w:tcPr>
          <w:p w:rsidR="00A73DA7" w:rsidRDefault="00A73DA7">
            <w:pPr>
              <w:pStyle w:val="ConsPlusNormal"/>
              <w:jc w:val="both"/>
            </w:pPr>
            <w:r>
              <w:t>Доходы от компенсации затрат государства</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1 13 02990 00 0000 130</w:t>
            </w:r>
          </w:p>
        </w:tc>
        <w:tc>
          <w:tcPr>
            <w:tcW w:w="4989" w:type="dxa"/>
          </w:tcPr>
          <w:p w:rsidR="00A73DA7" w:rsidRDefault="00A73DA7">
            <w:pPr>
              <w:pStyle w:val="ConsPlusNormal"/>
              <w:jc w:val="both"/>
            </w:pPr>
            <w:r>
              <w:t>Прочие доходы от компенсации затрат государства</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1 13 02999 09 0000 130</w:t>
            </w:r>
          </w:p>
        </w:tc>
        <w:tc>
          <w:tcPr>
            <w:tcW w:w="4989" w:type="dxa"/>
          </w:tcPr>
          <w:p w:rsidR="00A73DA7" w:rsidRDefault="00A73DA7">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1 16 00000 00 0000 000</w:t>
            </w:r>
          </w:p>
        </w:tc>
        <w:tc>
          <w:tcPr>
            <w:tcW w:w="4989" w:type="dxa"/>
          </w:tcPr>
          <w:p w:rsidR="00A73DA7" w:rsidRDefault="00A73DA7">
            <w:pPr>
              <w:pStyle w:val="ConsPlusNormal"/>
              <w:jc w:val="both"/>
            </w:pPr>
            <w:r>
              <w:t>ШТРАФЫ, САНКЦИИ, ВОЗМЕЩЕНИЕ УЩЕРБА</w:t>
            </w:r>
          </w:p>
        </w:tc>
        <w:tc>
          <w:tcPr>
            <w:tcW w:w="1474" w:type="dxa"/>
            <w:vAlign w:val="bottom"/>
          </w:tcPr>
          <w:p w:rsidR="00A73DA7" w:rsidRDefault="00A73DA7">
            <w:pPr>
              <w:pStyle w:val="ConsPlusNormal"/>
              <w:jc w:val="right"/>
            </w:pPr>
            <w:r>
              <w:t>115 400,0</w:t>
            </w:r>
          </w:p>
        </w:tc>
      </w:tr>
      <w:tr w:rsidR="00A73DA7">
        <w:tc>
          <w:tcPr>
            <w:tcW w:w="2608" w:type="dxa"/>
          </w:tcPr>
          <w:p w:rsidR="00A73DA7" w:rsidRDefault="00A73DA7">
            <w:pPr>
              <w:pStyle w:val="ConsPlusNormal"/>
              <w:jc w:val="center"/>
            </w:pPr>
            <w:r>
              <w:t>1 16 21000 00 0000 140</w:t>
            </w:r>
          </w:p>
        </w:tc>
        <w:tc>
          <w:tcPr>
            <w:tcW w:w="4989" w:type="dxa"/>
          </w:tcPr>
          <w:p w:rsidR="00A73DA7" w:rsidRDefault="00A73DA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w:t>
            </w:r>
          </w:p>
        </w:tc>
        <w:tc>
          <w:tcPr>
            <w:tcW w:w="1474" w:type="dxa"/>
            <w:vAlign w:val="bottom"/>
          </w:tcPr>
          <w:p w:rsidR="00A73DA7" w:rsidRDefault="00A73DA7">
            <w:pPr>
              <w:pStyle w:val="ConsPlusNormal"/>
              <w:jc w:val="right"/>
            </w:pPr>
            <w:r>
              <w:t>2 900,0</w:t>
            </w:r>
          </w:p>
        </w:tc>
      </w:tr>
      <w:tr w:rsidR="00A73DA7">
        <w:tc>
          <w:tcPr>
            <w:tcW w:w="2608" w:type="dxa"/>
          </w:tcPr>
          <w:p w:rsidR="00A73DA7" w:rsidRDefault="00A73DA7">
            <w:pPr>
              <w:pStyle w:val="ConsPlusNormal"/>
              <w:jc w:val="center"/>
            </w:pPr>
            <w:r>
              <w:t>1 16 21090 09 0000 140</w:t>
            </w:r>
          </w:p>
        </w:tc>
        <w:tc>
          <w:tcPr>
            <w:tcW w:w="4989" w:type="dxa"/>
          </w:tcPr>
          <w:p w:rsidR="00A73DA7" w:rsidRDefault="00A73DA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2 900,0</w:t>
            </w:r>
          </w:p>
        </w:tc>
      </w:tr>
      <w:tr w:rsidR="00A73DA7">
        <w:tc>
          <w:tcPr>
            <w:tcW w:w="2608" w:type="dxa"/>
          </w:tcPr>
          <w:p w:rsidR="00A73DA7" w:rsidRDefault="00A73DA7">
            <w:pPr>
              <w:pStyle w:val="ConsPlusNormal"/>
              <w:jc w:val="center"/>
            </w:pPr>
            <w:r>
              <w:t>1 16 32000 00 0000 140</w:t>
            </w:r>
          </w:p>
        </w:tc>
        <w:tc>
          <w:tcPr>
            <w:tcW w:w="4989" w:type="dxa"/>
          </w:tcPr>
          <w:p w:rsidR="00A73DA7" w:rsidRDefault="00A73DA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74" w:type="dxa"/>
            <w:vAlign w:val="bottom"/>
          </w:tcPr>
          <w:p w:rsidR="00A73DA7" w:rsidRDefault="00A73DA7">
            <w:pPr>
              <w:pStyle w:val="ConsPlusNormal"/>
              <w:jc w:val="right"/>
            </w:pPr>
            <w:r>
              <w:t>9 000,0</w:t>
            </w:r>
          </w:p>
        </w:tc>
      </w:tr>
      <w:tr w:rsidR="00A73DA7">
        <w:tc>
          <w:tcPr>
            <w:tcW w:w="2608" w:type="dxa"/>
          </w:tcPr>
          <w:p w:rsidR="00A73DA7" w:rsidRDefault="00A73DA7">
            <w:pPr>
              <w:pStyle w:val="ConsPlusNormal"/>
              <w:jc w:val="center"/>
            </w:pPr>
            <w:r>
              <w:t>1 16 32000 09 0000 140</w:t>
            </w:r>
          </w:p>
        </w:tc>
        <w:tc>
          <w:tcPr>
            <w:tcW w:w="4989" w:type="dxa"/>
          </w:tcPr>
          <w:p w:rsidR="00A73DA7" w:rsidRDefault="00A73DA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9 000,0</w:t>
            </w:r>
          </w:p>
        </w:tc>
      </w:tr>
      <w:tr w:rsidR="00A73DA7">
        <w:tc>
          <w:tcPr>
            <w:tcW w:w="2608" w:type="dxa"/>
          </w:tcPr>
          <w:p w:rsidR="00A73DA7" w:rsidRDefault="00A73DA7">
            <w:pPr>
              <w:pStyle w:val="ConsPlusNormal"/>
              <w:jc w:val="center"/>
            </w:pPr>
            <w:r>
              <w:t>1 16 90000 00 0000 140</w:t>
            </w:r>
          </w:p>
        </w:tc>
        <w:tc>
          <w:tcPr>
            <w:tcW w:w="4989" w:type="dxa"/>
          </w:tcPr>
          <w:p w:rsidR="00A73DA7" w:rsidRDefault="00A73DA7">
            <w:pPr>
              <w:pStyle w:val="ConsPlusNormal"/>
              <w:jc w:val="both"/>
            </w:pPr>
            <w:r>
              <w:t>Прочие поступления от денежных взысканий (штрафов) и иных сумм в возмещение ущерба</w:t>
            </w:r>
          </w:p>
        </w:tc>
        <w:tc>
          <w:tcPr>
            <w:tcW w:w="1474" w:type="dxa"/>
            <w:vAlign w:val="bottom"/>
          </w:tcPr>
          <w:p w:rsidR="00A73DA7" w:rsidRDefault="00A73DA7">
            <w:pPr>
              <w:pStyle w:val="ConsPlusNormal"/>
              <w:jc w:val="right"/>
            </w:pPr>
            <w:r>
              <w:t>103 500,0</w:t>
            </w:r>
          </w:p>
        </w:tc>
      </w:tr>
      <w:tr w:rsidR="00A73DA7">
        <w:tc>
          <w:tcPr>
            <w:tcW w:w="2608" w:type="dxa"/>
          </w:tcPr>
          <w:p w:rsidR="00A73DA7" w:rsidRDefault="00A73DA7">
            <w:pPr>
              <w:pStyle w:val="ConsPlusNormal"/>
              <w:jc w:val="center"/>
            </w:pPr>
            <w:r>
              <w:t>1 16 90090 09 0000 140</w:t>
            </w:r>
          </w:p>
        </w:tc>
        <w:tc>
          <w:tcPr>
            <w:tcW w:w="4989" w:type="dxa"/>
          </w:tcPr>
          <w:p w:rsidR="00A73DA7" w:rsidRDefault="00A73DA7">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103 500,0</w:t>
            </w:r>
          </w:p>
        </w:tc>
      </w:tr>
      <w:tr w:rsidR="00A73DA7">
        <w:tc>
          <w:tcPr>
            <w:tcW w:w="2608" w:type="dxa"/>
          </w:tcPr>
          <w:p w:rsidR="00A73DA7" w:rsidRDefault="00A73DA7">
            <w:pPr>
              <w:pStyle w:val="ConsPlusNormal"/>
              <w:jc w:val="center"/>
              <w:outlineLvl w:val="1"/>
            </w:pPr>
            <w:r>
              <w:t>2 00 00000 00 0000 000</w:t>
            </w:r>
          </w:p>
        </w:tc>
        <w:tc>
          <w:tcPr>
            <w:tcW w:w="4989" w:type="dxa"/>
          </w:tcPr>
          <w:p w:rsidR="00A73DA7" w:rsidRDefault="00A73DA7">
            <w:pPr>
              <w:pStyle w:val="ConsPlusNormal"/>
              <w:jc w:val="both"/>
            </w:pPr>
            <w:r>
              <w:t>БЕЗВОЗМЕЗДНЫЕ ПОСТУПЛЕНИЯ</w:t>
            </w:r>
          </w:p>
        </w:tc>
        <w:tc>
          <w:tcPr>
            <w:tcW w:w="1474" w:type="dxa"/>
            <w:vAlign w:val="bottom"/>
          </w:tcPr>
          <w:p w:rsidR="00A73DA7" w:rsidRDefault="00A73DA7">
            <w:pPr>
              <w:pStyle w:val="ConsPlusNormal"/>
              <w:jc w:val="right"/>
            </w:pPr>
            <w:r>
              <w:t>25 429 448,0</w:t>
            </w:r>
          </w:p>
        </w:tc>
      </w:tr>
      <w:tr w:rsidR="00A73DA7">
        <w:tc>
          <w:tcPr>
            <w:tcW w:w="2608" w:type="dxa"/>
          </w:tcPr>
          <w:p w:rsidR="00A73DA7" w:rsidRDefault="00A73DA7">
            <w:pPr>
              <w:pStyle w:val="ConsPlusNormal"/>
              <w:jc w:val="center"/>
            </w:pPr>
            <w:r>
              <w:t>2 02 00000 00 0000 000</w:t>
            </w:r>
          </w:p>
        </w:tc>
        <w:tc>
          <w:tcPr>
            <w:tcW w:w="4989" w:type="dxa"/>
          </w:tcPr>
          <w:p w:rsidR="00A73DA7" w:rsidRDefault="00A73DA7">
            <w:pPr>
              <w:pStyle w:val="ConsPlusNormal"/>
              <w:jc w:val="both"/>
            </w:pPr>
            <w:r>
              <w:t>БЕЗВОЗМЕЗДНЫЕ ПОСТУПЛЕНИЯ ОТ ДРУГИХ БЮДЖЕТОВ БЮДЖЕТНОЙ СИСТЕМЫ РОССИЙСКОЙ ФЕДЕРАЦИИ</w:t>
            </w:r>
          </w:p>
        </w:tc>
        <w:tc>
          <w:tcPr>
            <w:tcW w:w="1474" w:type="dxa"/>
            <w:vAlign w:val="bottom"/>
          </w:tcPr>
          <w:p w:rsidR="00A73DA7" w:rsidRDefault="00A73DA7">
            <w:pPr>
              <w:pStyle w:val="ConsPlusNormal"/>
              <w:jc w:val="right"/>
            </w:pPr>
            <w:r>
              <w:t>25 442 748,0</w:t>
            </w:r>
          </w:p>
        </w:tc>
      </w:tr>
      <w:tr w:rsidR="00A73DA7">
        <w:tc>
          <w:tcPr>
            <w:tcW w:w="2608" w:type="dxa"/>
          </w:tcPr>
          <w:p w:rsidR="00A73DA7" w:rsidRDefault="00A73DA7">
            <w:pPr>
              <w:pStyle w:val="ConsPlusNormal"/>
              <w:jc w:val="center"/>
            </w:pPr>
            <w:r>
              <w:t>2 02 50000 00 0000 150</w:t>
            </w:r>
          </w:p>
        </w:tc>
        <w:tc>
          <w:tcPr>
            <w:tcW w:w="4989" w:type="dxa"/>
          </w:tcPr>
          <w:p w:rsidR="00A73DA7" w:rsidRDefault="00A73DA7">
            <w:pPr>
              <w:pStyle w:val="ConsPlusNormal"/>
              <w:jc w:val="both"/>
            </w:pPr>
            <w:r>
              <w:t>Межбюджетные трансферты, передаваемые бюджетам государственных внебюджетных фондов</w:t>
            </w:r>
          </w:p>
        </w:tc>
        <w:tc>
          <w:tcPr>
            <w:tcW w:w="1474" w:type="dxa"/>
            <w:vAlign w:val="bottom"/>
          </w:tcPr>
          <w:p w:rsidR="00A73DA7" w:rsidRDefault="00A73DA7">
            <w:pPr>
              <w:pStyle w:val="ConsPlusNormal"/>
              <w:jc w:val="right"/>
            </w:pPr>
            <w:r>
              <w:t>25 442 748,0</w:t>
            </w:r>
          </w:p>
        </w:tc>
      </w:tr>
      <w:tr w:rsidR="00A73DA7">
        <w:tc>
          <w:tcPr>
            <w:tcW w:w="2608" w:type="dxa"/>
          </w:tcPr>
          <w:p w:rsidR="00A73DA7" w:rsidRDefault="00A73DA7">
            <w:pPr>
              <w:pStyle w:val="ConsPlusNormal"/>
              <w:jc w:val="center"/>
            </w:pPr>
            <w:r>
              <w:lastRenderedPageBreak/>
              <w:t>2 02 55093 09 0000 150</w:t>
            </w:r>
          </w:p>
        </w:tc>
        <w:tc>
          <w:tcPr>
            <w:tcW w:w="4989" w:type="dxa"/>
          </w:tcPr>
          <w:p w:rsidR="00A73DA7" w:rsidRDefault="00A73DA7">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A73DA7" w:rsidRDefault="00A73DA7">
            <w:pPr>
              <w:pStyle w:val="ConsPlusNormal"/>
              <w:jc w:val="right"/>
            </w:pPr>
            <w:r>
              <w:t>24 642 748,0</w:t>
            </w:r>
          </w:p>
        </w:tc>
      </w:tr>
      <w:tr w:rsidR="00A73DA7">
        <w:tc>
          <w:tcPr>
            <w:tcW w:w="2608" w:type="dxa"/>
          </w:tcPr>
          <w:p w:rsidR="00A73DA7" w:rsidRDefault="00A73DA7">
            <w:pPr>
              <w:pStyle w:val="ConsPlusNormal"/>
              <w:jc w:val="center"/>
            </w:pPr>
            <w:r>
              <w:t>2 02 59999 00 0000 150</w:t>
            </w:r>
          </w:p>
        </w:tc>
        <w:tc>
          <w:tcPr>
            <w:tcW w:w="4989" w:type="dxa"/>
          </w:tcPr>
          <w:p w:rsidR="00A73DA7" w:rsidRDefault="00A73DA7">
            <w:pPr>
              <w:pStyle w:val="ConsPlusNormal"/>
              <w:jc w:val="both"/>
            </w:pPr>
            <w:r>
              <w:t>Прочие межбюджетные трансферты, передаваемые бюджетам государственных внебюджетных фондов</w:t>
            </w:r>
          </w:p>
        </w:tc>
        <w:tc>
          <w:tcPr>
            <w:tcW w:w="1474" w:type="dxa"/>
            <w:vAlign w:val="bottom"/>
          </w:tcPr>
          <w:p w:rsidR="00A73DA7" w:rsidRDefault="00A73DA7">
            <w:pPr>
              <w:pStyle w:val="ConsPlusNormal"/>
              <w:jc w:val="right"/>
            </w:pPr>
            <w:r>
              <w:t>800 000,0</w:t>
            </w:r>
          </w:p>
        </w:tc>
      </w:tr>
      <w:tr w:rsidR="00A73DA7">
        <w:tc>
          <w:tcPr>
            <w:tcW w:w="2608" w:type="dxa"/>
          </w:tcPr>
          <w:p w:rsidR="00A73DA7" w:rsidRDefault="00A73DA7">
            <w:pPr>
              <w:pStyle w:val="ConsPlusNormal"/>
              <w:jc w:val="center"/>
            </w:pPr>
            <w:r>
              <w:t>2 02 59999 09 0000 150</w:t>
            </w:r>
          </w:p>
        </w:tc>
        <w:tc>
          <w:tcPr>
            <w:tcW w:w="4989" w:type="dxa"/>
          </w:tcPr>
          <w:p w:rsidR="00A73DA7" w:rsidRDefault="00A73DA7">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800 000,0</w:t>
            </w:r>
          </w:p>
        </w:tc>
      </w:tr>
      <w:tr w:rsidR="00A73DA7">
        <w:tc>
          <w:tcPr>
            <w:tcW w:w="2608" w:type="dxa"/>
          </w:tcPr>
          <w:p w:rsidR="00A73DA7" w:rsidRDefault="00A73DA7">
            <w:pPr>
              <w:pStyle w:val="ConsPlusNormal"/>
              <w:jc w:val="center"/>
            </w:pPr>
            <w:r>
              <w:t>2 18 00000 00 0000 000</w:t>
            </w:r>
          </w:p>
        </w:tc>
        <w:tc>
          <w:tcPr>
            <w:tcW w:w="4989" w:type="dxa"/>
          </w:tcPr>
          <w:p w:rsidR="00A73DA7" w:rsidRDefault="00A73DA7">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2 18 00000 00 0000 150</w:t>
            </w:r>
          </w:p>
        </w:tc>
        <w:tc>
          <w:tcPr>
            <w:tcW w:w="4989" w:type="dxa"/>
          </w:tcPr>
          <w:p w:rsidR="00A73DA7" w:rsidRDefault="00A73DA7">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2 18 00000 09 0000 150</w:t>
            </w:r>
          </w:p>
        </w:tc>
        <w:tc>
          <w:tcPr>
            <w:tcW w:w="4989"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2 18 73000 09 0000 150</w:t>
            </w:r>
          </w:p>
        </w:tc>
        <w:tc>
          <w:tcPr>
            <w:tcW w:w="4989"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2 19 00000 00 0000 000</w:t>
            </w:r>
          </w:p>
        </w:tc>
        <w:tc>
          <w:tcPr>
            <w:tcW w:w="4989"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-13 343,0</w:t>
            </w:r>
          </w:p>
        </w:tc>
      </w:tr>
      <w:tr w:rsidR="00A73DA7">
        <w:tc>
          <w:tcPr>
            <w:tcW w:w="2608" w:type="dxa"/>
          </w:tcPr>
          <w:p w:rsidR="00A73DA7" w:rsidRDefault="00A73DA7">
            <w:pPr>
              <w:pStyle w:val="ConsPlusNormal"/>
              <w:jc w:val="center"/>
            </w:pPr>
            <w:r>
              <w:t>2 19 00000 09 0000 150</w:t>
            </w:r>
          </w:p>
        </w:tc>
        <w:tc>
          <w:tcPr>
            <w:tcW w:w="4989"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-13 343,0</w:t>
            </w:r>
          </w:p>
        </w:tc>
      </w:tr>
      <w:tr w:rsidR="00A73DA7">
        <w:tc>
          <w:tcPr>
            <w:tcW w:w="2608" w:type="dxa"/>
          </w:tcPr>
          <w:p w:rsidR="00A73DA7" w:rsidRDefault="00A73DA7">
            <w:pPr>
              <w:pStyle w:val="ConsPlusNormal"/>
              <w:jc w:val="center"/>
            </w:pPr>
            <w:r>
              <w:t>2 19 50930 09 0000 150</w:t>
            </w:r>
          </w:p>
        </w:tc>
        <w:tc>
          <w:tcPr>
            <w:tcW w:w="4989" w:type="dxa"/>
          </w:tcPr>
          <w:p w:rsidR="00A73DA7" w:rsidRDefault="00A73DA7">
            <w:pPr>
              <w:pStyle w:val="ConsPlusNormal"/>
              <w:jc w:val="both"/>
            </w:pPr>
            <w:r>
              <w:t xml:space="preserve">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w:t>
            </w:r>
            <w:r>
              <w:lastRenderedPageBreak/>
              <w:t>медицинского страхования из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lastRenderedPageBreak/>
              <w:t>-13 343,0</w:t>
            </w:r>
          </w:p>
        </w:tc>
      </w:tr>
      <w:tr w:rsidR="00A73DA7">
        <w:tc>
          <w:tcPr>
            <w:tcW w:w="2608" w:type="dxa"/>
          </w:tcPr>
          <w:p w:rsidR="00A73DA7" w:rsidRDefault="00A73DA7">
            <w:pPr>
              <w:pStyle w:val="ConsPlusNormal"/>
            </w:pPr>
            <w:r>
              <w:lastRenderedPageBreak/>
              <w:t>Доходы, всего</w:t>
            </w:r>
          </w:p>
        </w:tc>
        <w:tc>
          <w:tcPr>
            <w:tcW w:w="4989" w:type="dxa"/>
          </w:tcPr>
          <w:p w:rsidR="00A73DA7" w:rsidRDefault="00A73DA7">
            <w:pPr>
              <w:pStyle w:val="ConsPlusNormal"/>
            </w:pPr>
          </w:p>
        </w:tc>
        <w:tc>
          <w:tcPr>
            <w:tcW w:w="1474" w:type="dxa"/>
            <w:vAlign w:val="bottom"/>
          </w:tcPr>
          <w:p w:rsidR="00A73DA7" w:rsidRDefault="00A73DA7">
            <w:pPr>
              <w:pStyle w:val="ConsPlusNormal"/>
              <w:jc w:val="right"/>
            </w:pPr>
            <w:r>
              <w:t>25 546 248,0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5</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6" w:name="P342"/>
      <w:bookmarkEnd w:id="6"/>
      <w:r>
        <w:t>ДОХОДЫ БЮДЖЕТА ТЕРРИТОРИАЛЬНОГО ФОНДА ПО ГРУППАМ, ПОДГРУППАМ</w:t>
      </w:r>
    </w:p>
    <w:p w:rsidR="00A73DA7" w:rsidRDefault="00A73DA7">
      <w:pPr>
        <w:pStyle w:val="ConsPlusTitle"/>
        <w:jc w:val="center"/>
      </w:pPr>
      <w:r>
        <w:t>И СТАТЬЯМ КЛАССИФИКАЦИИ ДОХОДОВ БЮДЖЕТОВ НА ПЛАНОВЫЙ ПЕРИОД</w:t>
      </w:r>
    </w:p>
    <w:p w:rsidR="00A73DA7" w:rsidRDefault="00A73DA7">
      <w:pPr>
        <w:pStyle w:val="ConsPlusTitle"/>
        <w:jc w:val="center"/>
      </w:pPr>
      <w:r>
        <w:t>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515"/>
        <w:gridCol w:w="1474"/>
        <w:gridCol w:w="1474"/>
      </w:tblGrid>
      <w:tr w:rsidR="00A73DA7">
        <w:tc>
          <w:tcPr>
            <w:tcW w:w="2608" w:type="dxa"/>
            <w:vMerge w:val="restart"/>
            <w:vAlign w:val="center"/>
          </w:tcPr>
          <w:p w:rsidR="00A73DA7" w:rsidRDefault="00A73DA7">
            <w:pPr>
              <w:pStyle w:val="ConsPlusNormal"/>
              <w:jc w:val="center"/>
            </w:pPr>
            <w:r>
              <w:t>Код бюджетной классификации Российской Федерации</w:t>
            </w:r>
          </w:p>
        </w:tc>
        <w:tc>
          <w:tcPr>
            <w:tcW w:w="3515" w:type="dxa"/>
            <w:vMerge w:val="restart"/>
            <w:vAlign w:val="center"/>
          </w:tcPr>
          <w:p w:rsidR="00A73DA7" w:rsidRDefault="00A73DA7">
            <w:pPr>
              <w:pStyle w:val="ConsPlusNormal"/>
              <w:jc w:val="center"/>
            </w:pPr>
            <w:r>
              <w:t>Наименование дохода</w:t>
            </w:r>
          </w:p>
        </w:tc>
        <w:tc>
          <w:tcPr>
            <w:tcW w:w="2948" w:type="dxa"/>
            <w:gridSpan w:val="2"/>
            <w:vAlign w:val="center"/>
          </w:tcPr>
          <w:p w:rsidR="00A73DA7" w:rsidRDefault="00A73DA7">
            <w:pPr>
              <w:pStyle w:val="ConsPlusNormal"/>
              <w:jc w:val="center"/>
            </w:pPr>
            <w:r>
              <w:t>Сумма</w:t>
            </w:r>
          </w:p>
        </w:tc>
      </w:tr>
      <w:tr w:rsidR="00A73DA7">
        <w:tc>
          <w:tcPr>
            <w:tcW w:w="2608" w:type="dxa"/>
            <w:vMerge/>
          </w:tcPr>
          <w:p w:rsidR="00A73DA7" w:rsidRDefault="00A73DA7"/>
        </w:tc>
        <w:tc>
          <w:tcPr>
            <w:tcW w:w="3515" w:type="dxa"/>
            <w:vMerge/>
          </w:tcPr>
          <w:p w:rsidR="00A73DA7" w:rsidRDefault="00A73DA7"/>
        </w:tc>
        <w:tc>
          <w:tcPr>
            <w:tcW w:w="1474" w:type="dxa"/>
            <w:vAlign w:val="center"/>
          </w:tcPr>
          <w:p w:rsidR="00A73DA7" w:rsidRDefault="00A73DA7">
            <w:pPr>
              <w:pStyle w:val="ConsPlusNormal"/>
              <w:jc w:val="center"/>
            </w:pPr>
            <w:r>
              <w:t>2020 год</w:t>
            </w:r>
          </w:p>
        </w:tc>
        <w:tc>
          <w:tcPr>
            <w:tcW w:w="1474" w:type="dxa"/>
            <w:vAlign w:val="center"/>
          </w:tcPr>
          <w:p w:rsidR="00A73DA7" w:rsidRDefault="00A73DA7">
            <w:pPr>
              <w:pStyle w:val="ConsPlusNormal"/>
              <w:jc w:val="center"/>
            </w:pPr>
            <w:r>
              <w:t>2021 год</w:t>
            </w:r>
          </w:p>
        </w:tc>
      </w:tr>
      <w:tr w:rsidR="00A73DA7">
        <w:tc>
          <w:tcPr>
            <w:tcW w:w="2608" w:type="dxa"/>
            <w:vAlign w:val="center"/>
          </w:tcPr>
          <w:p w:rsidR="00A73DA7" w:rsidRDefault="00A73DA7">
            <w:pPr>
              <w:pStyle w:val="ConsPlusNormal"/>
              <w:jc w:val="center"/>
            </w:pPr>
            <w:r>
              <w:t>1</w:t>
            </w:r>
          </w:p>
        </w:tc>
        <w:tc>
          <w:tcPr>
            <w:tcW w:w="3515" w:type="dxa"/>
            <w:vAlign w:val="center"/>
          </w:tcPr>
          <w:p w:rsidR="00A73DA7" w:rsidRDefault="00A73DA7">
            <w:pPr>
              <w:pStyle w:val="ConsPlusNormal"/>
              <w:jc w:val="center"/>
            </w:pPr>
            <w:r>
              <w:t>2</w:t>
            </w:r>
          </w:p>
        </w:tc>
        <w:tc>
          <w:tcPr>
            <w:tcW w:w="1474" w:type="dxa"/>
            <w:vAlign w:val="center"/>
          </w:tcPr>
          <w:p w:rsidR="00A73DA7" w:rsidRDefault="00A73DA7">
            <w:pPr>
              <w:pStyle w:val="ConsPlusNormal"/>
              <w:jc w:val="center"/>
            </w:pPr>
            <w:r>
              <w:t>3</w:t>
            </w:r>
          </w:p>
        </w:tc>
        <w:tc>
          <w:tcPr>
            <w:tcW w:w="1474" w:type="dxa"/>
            <w:vAlign w:val="center"/>
          </w:tcPr>
          <w:p w:rsidR="00A73DA7" w:rsidRDefault="00A73DA7">
            <w:pPr>
              <w:pStyle w:val="ConsPlusNormal"/>
              <w:jc w:val="center"/>
            </w:pPr>
            <w:r>
              <w:t>4</w:t>
            </w:r>
          </w:p>
        </w:tc>
      </w:tr>
      <w:tr w:rsidR="00A73DA7">
        <w:tc>
          <w:tcPr>
            <w:tcW w:w="2608" w:type="dxa"/>
          </w:tcPr>
          <w:p w:rsidR="00A73DA7" w:rsidRDefault="00A73DA7">
            <w:pPr>
              <w:pStyle w:val="ConsPlusNormal"/>
              <w:jc w:val="center"/>
              <w:outlineLvl w:val="1"/>
            </w:pPr>
            <w:r>
              <w:t>1 00 00000 00 0000 000</w:t>
            </w:r>
          </w:p>
        </w:tc>
        <w:tc>
          <w:tcPr>
            <w:tcW w:w="3515" w:type="dxa"/>
          </w:tcPr>
          <w:p w:rsidR="00A73DA7" w:rsidRDefault="00A73DA7">
            <w:pPr>
              <w:pStyle w:val="ConsPlusNormal"/>
              <w:jc w:val="both"/>
            </w:pPr>
            <w:r>
              <w:t>НАЛОГОВЫЕ И НЕНАЛОГОВЫЕ ДОХОДЫ</w:t>
            </w:r>
          </w:p>
        </w:tc>
        <w:tc>
          <w:tcPr>
            <w:tcW w:w="1474" w:type="dxa"/>
            <w:vAlign w:val="bottom"/>
          </w:tcPr>
          <w:p w:rsidR="00A73DA7" w:rsidRDefault="00A73DA7">
            <w:pPr>
              <w:pStyle w:val="ConsPlusNormal"/>
              <w:jc w:val="right"/>
            </w:pPr>
            <w:r>
              <w:t>116 800,0</w:t>
            </w:r>
          </w:p>
        </w:tc>
        <w:tc>
          <w:tcPr>
            <w:tcW w:w="1474" w:type="dxa"/>
            <w:vAlign w:val="bottom"/>
          </w:tcPr>
          <w:p w:rsidR="00A73DA7" w:rsidRDefault="00A73DA7">
            <w:pPr>
              <w:pStyle w:val="ConsPlusNormal"/>
              <w:jc w:val="right"/>
            </w:pPr>
            <w:r>
              <w:t>116 800,0</w:t>
            </w:r>
          </w:p>
        </w:tc>
      </w:tr>
      <w:tr w:rsidR="00A73DA7">
        <w:tc>
          <w:tcPr>
            <w:tcW w:w="2608" w:type="dxa"/>
          </w:tcPr>
          <w:p w:rsidR="00A73DA7" w:rsidRDefault="00A73DA7">
            <w:pPr>
              <w:pStyle w:val="ConsPlusNormal"/>
              <w:jc w:val="center"/>
            </w:pPr>
            <w:r>
              <w:t>1 13 00000 00 0000 000</w:t>
            </w:r>
          </w:p>
        </w:tc>
        <w:tc>
          <w:tcPr>
            <w:tcW w:w="3515" w:type="dxa"/>
          </w:tcPr>
          <w:p w:rsidR="00A73DA7" w:rsidRDefault="00A73DA7">
            <w:pPr>
              <w:pStyle w:val="ConsPlusNormal"/>
              <w:jc w:val="both"/>
            </w:pPr>
            <w:r>
              <w:t>ДОХОДЫ ОТ ОКАЗАНИЯ ПЛАТНЫХ УСЛУГ И КОМПЕНСАЦИИ ЗАТРАТ ГОСУДАРСТВА</w:t>
            </w:r>
          </w:p>
        </w:tc>
        <w:tc>
          <w:tcPr>
            <w:tcW w:w="1474" w:type="dxa"/>
            <w:vAlign w:val="bottom"/>
          </w:tcPr>
          <w:p w:rsidR="00A73DA7" w:rsidRDefault="00A73DA7">
            <w:pPr>
              <w:pStyle w:val="ConsPlusNormal"/>
              <w:jc w:val="right"/>
            </w:pPr>
            <w:r>
              <w:t>1 400,0</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1 13 02000 00 0000 130</w:t>
            </w:r>
          </w:p>
        </w:tc>
        <w:tc>
          <w:tcPr>
            <w:tcW w:w="3515" w:type="dxa"/>
          </w:tcPr>
          <w:p w:rsidR="00A73DA7" w:rsidRDefault="00A73DA7">
            <w:pPr>
              <w:pStyle w:val="ConsPlusNormal"/>
              <w:jc w:val="both"/>
            </w:pPr>
            <w:r>
              <w:t>Доходы от компенсации затрат государства</w:t>
            </w:r>
          </w:p>
        </w:tc>
        <w:tc>
          <w:tcPr>
            <w:tcW w:w="1474" w:type="dxa"/>
            <w:vAlign w:val="bottom"/>
          </w:tcPr>
          <w:p w:rsidR="00A73DA7" w:rsidRDefault="00A73DA7">
            <w:pPr>
              <w:pStyle w:val="ConsPlusNormal"/>
              <w:jc w:val="right"/>
            </w:pPr>
            <w:r>
              <w:t>1 400,0</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1 13 02990 00 0000 130</w:t>
            </w:r>
          </w:p>
        </w:tc>
        <w:tc>
          <w:tcPr>
            <w:tcW w:w="3515" w:type="dxa"/>
          </w:tcPr>
          <w:p w:rsidR="00A73DA7" w:rsidRDefault="00A73DA7">
            <w:pPr>
              <w:pStyle w:val="ConsPlusNormal"/>
              <w:jc w:val="both"/>
            </w:pPr>
            <w:r>
              <w:t>Прочие доходы от компенсации затрат государства</w:t>
            </w:r>
          </w:p>
        </w:tc>
        <w:tc>
          <w:tcPr>
            <w:tcW w:w="1474" w:type="dxa"/>
            <w:vAlign w:val="bottom"/>
          </w:tcPr>
          <w:p w:rsidR="00A73DA7" w:rsidRDefault="00A73DA7">
            <w:pPr>
              <w:pStyle w:val="ConsPlusNormal"/>
              <w:jc w:val="right"/>
            </w:pPr>
            <w:r>
              <w:t>1 400,0</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1 13 02999 09 0000 130</w:t>
            </w:r>
          </w:p>
        </w:tc>
        <w:tc>
          <w:tcPr>
            <w:tcW w:w="3515" w:type="dxa"/>
          </w:tcPr>
          <w:p w:rsidR="00A73DA7" w:rsidRDefault="00A73DA7">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1 400,0</w:t>
            </w:r>
          </w:p>
        </w:tc>
        <w:tc>
          <w:tcPr>
            <w:tcW w:w="1474" w:type="dxa"/>
            <w:vAlign w:val="bottom"/>
          </w:tcPr>
          <w:p w:rsidR="00A73DA7" w:rsidRDefault="00A73DA7">
            <w:pPr>
              <w:pStyle w:val="ConsPlusNormal"/>
              <w:jc w:val="right"/>
            </w:pPr>
            <w:r>
              <w:t>1 400,0</w:t>
            </w:r>
          </w:p>
        </w:tc>
      </w:tr>
      <w:tr w:rsidR="00A73DA7">
        <w:tc>
          <w:tcPr>
            <w:tcW w:w="2608" w:type="dxa"/>
          </w:tcPr>
          <w:p w:rsidR="00A73DA7" w:rsidRDefault="00A73DA7">
            <w:pPr>
              <w:pStyle w:val="ConsPlusNormal"/>
              <w:jc w:val="center"/>
            </w:pPr>
            <w:r>
              <w:t>1 16 00000 00 0000 000</w:t>
            </w:r>
          </w:p>
        </w:tc>
        <w:tc>
          <w:tcPr>
            <w:tcW w:w="3515" w:type="dxa"/>
          </w:tcPr>
          <w:p w:rsidR="00A73DA7" w:rsidRDefault="00A73DA7">
            <w:pPr>
              <w:pStyle w:val="ConsPlusNormal"/>
              <w:jc w:val="both"/>
            </w:pPr>
            <w:r>
              <w:t>ШТРАФЫ, САНКЦИИ, ВОЗМЕЩЕНИЕ УЩЕРБА</w:t>
            </w:r>
          </w:p>
        </w:tc>
        <w:tc>
          <w:tcPr>
            <w:tcW w:w="1474" w:type="dxa"/>
            <w:vAlign w:val="bottom"/>
          </w:tcPr>
          <w:p w:rsidR="00A73DA7" w:rsidRDefault="00A73DA7">
            <w:pPr>
              <w:pStyle w:val="ConsPlusNormal"/>
              <w:jc w:val="right"/>
            </w:pPr>
            <w:r>
              <w:t>115 400,0</w:t>
            </w:r>
          </w:p>
        </w:tc>
        <w:tc>
          <w:tcPr>
            <w:tcW w:w="1474" w:type="dxa"/>
            <w:vAlign w:val="bottom"/>
          </w:tcPr>
          <w:p w:rsidR="00A73DA7" w:rsidRDefault="00A73DA7">
            <w:pPr>
              <w:pStyle w:val="ConsPlusNormal"/>
              <w:jc w:val="right"/>
            </w:pPr>
            <w:r>
              <w:t>115 400,0</w:t>
            </w:r>
          </w:p>
        </w:tc>
      </w:tr>
      <w:tr w:rsidR="00A73DA7">
        <w:tc>
          <w:tcPr>
            <w:tcW w:w="2608" w:type="dxa"/>
          </w:tcPr>
          <w:p w:rsidR="00A73DA7" w:rsidRDefault="00A73DA7">
            <w:pPr>
              <w:pStyle w:val="ConsPlusNormal"/>
              <w:jc w:val="center"/>
            </w:pPr>
            <w:r>
              <w:t>1 16 21000 00 0000 140</w:t>
            </w:r>
          </w:p>
        </w:tc>
        <w:tc>
          <w:tcPr>
            <w:tcW w:w="3515" w:type="dxa"/>
          </w:tcPr>
          <w:p w:rsidR="00A73DA7" w:rsidRDefault="00A73DA7">
            <w:pPr>
              <w:pStyle w:val="ConsPlusNormal"/>
              <w:jc w:val="both"/>
            </w:pPr>
            <w:r>
              <w:t xml:space="preserve">Денежные взыскания (штрафы) и иные суммы, взыскиваемые с лиц, </w:t>
            </w:r>
            <w:r>
              <w:lastRenderedPageBreak/>
              <w:t>виновных в совершении преступлений, и в возмещение ущерба имуществу</w:t>
            </w:r>
          </w:p>
        </w:tc>
        <w:tc>
          <w:tcPr>
            <w:tcW w:w="1474" w:type="dxa"/>
            <w:vAlign w:val="bottom"/>
          </w:tcPr>
          <w:p w:rsidR="00A73DA7" w:rsidRDefault="00A73DA7">
            <w:pPr>
              <w:pStyle w:val="ConsPlusNormal"/>
              <w:jc w:val="right"/>
            </w:pPr>
            <w:r>
              <w:lastRenderedPageBreak/>
              <w:t>2 900,0</w:t>
            </w:r>
          </w:p>
        </w:tc>
        <w:tc>
          <w:tcPr>
            <w:tcW w:w="1474" w:type="dxa"/>
            <w:vAlign w:val="bottom"/>
          </w:tcPr>
          <w:p w:rsidR="00A73DA7" w:rsidRDefault="00A73DA7">
            <w:pPr>
              <w:pStyle w:val="ConsPlusNormal"/>
              <w:jc w:val="right"/>
            </w:pPr>
            <w:r>
              <w:t>2 900,0</w:t>
            </w:r>
          </w:p>
        </w:tc>
      </w:tr>
      <w:tr w:rsidR="00A73DA7">
        <w:tc>
          <w:tcPr>
            <w:tcW w:w="2608" w:type="dxa"/>
          </w:tcPr>
          <w:p w:rsidR="00A73DA7" w:rsidRDefault="00A73DA7">
            <w:pPr>
              <w:pStyle w:val="ConsPlusNormal"/>
              <w:jc w:val="center"/>
            </w:pPr>
            <w:r>
              <w:lastRenderedPageBreak/>
              <w:t>1 16 21090 09 0000 140</w:t>
            </w:r>
          </w:p>
        </w:tc>
        <w:tc>
          <w:tcPr>
            <w:tcW w:w="3515" w:type="dxa"/>
          </w:tcPr>
          <w:p w:rsidR="00A73DA7" w:rsidRDefault="00A73DA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2 900,0</w:t>
            </w:r>
          </w:p>
        </w:tc>
        <w:tc>
          <w:tcPr>
            <w:tcW w:w="1474" w:type="dxa"/>
            <w:vAlign w:val="bottom"/>
          </w:tcPr>
          <w:p w:rsidR="00A73DA7" w:rsidRDefault="00A73DA7">
            <w:pPr>
              <w:pStyle w:val="ConsPlusNormal"/>
              <w:jc w:val="right"/>
            </w:pPr>
            <w:r>
              <w:t>2 900,0</w:t>
            </w:r>
          </w:p>
        </w:tc>
      </w:tr>
      <w:tr w:rsidR="00A73DA7">
        <w:tc>
          <w:tcPr>
            <w:tcW w:w="2608" w:type="dxa"/>
          </w:tcPr>
          <w:p w:rsidR="00A73DA7" w:rsidRDefault="00A73DA7">
            <w:pPr>
              <w:pStyle w:val="ConsPlusNormal"/>
              <w:jc w:val="center"/>
            </w:pPr>
            <w:r>
              <w:t>1 16 32000 00 0000 140</w:t>
            </w:r>
          </w:p>
        </w:tc>
        <w:tc>
          <w:tcPr>
            <w:tcW w:w="3515" w:type="dxa"/>
          </w:tcPr>
          <w:p w:rsidR="00A73DA7" w:rsidRDefault="00A73DA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74" w:type="dxa"/>
            <w:vAlign w:val="bottom"/>
          </w:tcPr>
          <w:p w:rsidR="00A73DA7" w:rsidRDefault="00A73DA7">
            <w:pPr>
              <w:pStyle w:val="ConsPlusNormal"/>
              <w:jc w:val="right"/>
            </w:pPr>
            <w:r>
              <w:t>9 000,0</w:t>
            </w:r>
          </w:p>
        </w:tc>
        <w:tc>
          <w:tcPr>
            <w:tcW w:w="1474" w:type="dxa"/>
            <w:vAlign w:val="bottom"/>
          </w:tcPr>
          <w:p w:rsidR="00A73DA7" w:rsidRDefault="00A73DA7">
            <w:pPr>
              <w:pStyle w:val="ConsPlusNormal"/>
              <w:jc w:val="right"/>
            </w:pPr>
            <w:r>
              <w:t>9 000,0</w:t>
            </w:r>
          </w:p>
        </w:tc>
      </w:tr>
      <w:tr w:rsidR="00A73DA7">
        <w:tc>
          <w:tcPr>
            <w:tcW w:w="2608" w:type="dxa"/>
          </w:tcPr>
          <w:p w:rsidR="00A73DA7" w:rsidRDefault="00A73DA7">
            <w:pPr>
              <w:pStyle w:val="ConsPlusNormal"/>
              <w:jc w:val="center"/>
            </w:pPr>
            <w:r>
              <w:t>1 16 32000 09 0000 140</w:t>
            </w:r>
          </w:p>
        </w:tc>
        <w:tc>
          <w:tcPr>
            <w:tcW w:w="3515" w:type="dxa"/>
          </w:tcPr>
          <w:p w:rsidR="00A73DA7" w:rsidRDefault="00A73DA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9 000,0</w:t>
            </w:r>
          </w:p>
        </w:tc>
        <w:tc>
          <w:tcPr>
            <w:tcW w:w="1474" w:type="dxa"/>
            <w:vAlign w:val="bottom"/>
          </w:tcPr>
          <w:p w:rsidR="00A73DA7" w:rsidRDefault="00A73DA7">
            <w:pPr>
              <w:pStyle w:val="ConsPlusNormal"/>
              <w:jc w:val="right"/>
            </w:pPr>
            <w:r>
              <w:t>9 000,0</w:t>
            </w:r>
          </w:p>
        </w:tc>
      </w:tr>
      <w:tr w:rsidR="00A73DA7">
        <w:tc>
          <w:tcPr>
            <w:tcW w:w="2608" w:type="dxa"/>
          </w:tcPr>
          <w:p w:rsidR="00A73DA7" w:rsidRDefault="00A73DA7">
            <w:pPr>
              <w:pStyle w:val="ConsPlusNormal"/>
              <w:jc w:val="center"/>
            </w:pPr>
            <w:r>
              <w:t>1 16 90000 00 0000 140</w:t>
            </w:r>
          </w:p>
        </w:tc>
        <w:tc>
          <w:tcPr>
            <w:tcW w:w="3515" w:type="dxa"/>
          </w:tcPr>
          <w:p w:rsidR="00A73DA7" w:rsidRDefault="00A73DA7">
            <w:pPr>
              <w:pStyle w:val="ConsPlusNormal"/>
              <w:jc w:val="both"/>
            </w:pPr>
            <w:r>
              <w:t>Прочие поступления от денежных взысканий (штрафов) и иных сумм в возмещение ущерба</w:t>
            </w:r>
          </w:p>
        </w:tc>
        <w:tc>
          <w:tcPr>
            <w:tcW w:w="1474" w:type="dxa"/>
            <w:vAlign w:val="bottom"/>
          </w:tcPr>
          <w:p w:rsidR="00A73DA7" w:rsidRDefault="00A73DA7">
            <w:pPr>
              <w:pStyle w:val="ConsPlusNormal"/>
              <w:jc w:val="right"/>
            </w:pPr>
            <w:r>
              <w:t>103 500,0</w:t>
            </w:r>
          </w:p>
        </w:tc>
        <w:tc>
          <w:tcPr>
            <w:tcW w:w="1474" w:type="dxa"/>
            <w:vAlign w:val="bottom"/>
          </w:tcPr>
          <w:p w:rsidR="00A73DA7" w:rsidRDefault="00A73DA7">
            <w:pPr>
              <w:pStyle w:val="ConsPlusNormal"/>
              <w:jc w:val="right"/>
            </w:pPr>
            <w:r>
              <w:t>103 500,0</w:t>
            </w:r>
          </w:p>
        </w:tc>
      </w:tr>
      <w:tr w:rsidR="00A73DA7">
        <w:tc>
          <w:tcPr>
            <w:tcW w:w="2608" w:type="dxa"/>
          </w:tcPr>
          <w:p w:rsidR="00A73DA7" w:rsidRDefault="00A73DA7">
            <w:pPr>
              <w:pStyle w:val="ConsPlusNormal"/>
              <w:jc w:val="center"/>
            </w:pPr>
            <w:r>
              <w:t>1 16 90090 09 0000 140</w:t>
            </w:r>
          </w:p>
        </w:tc>
        <w:tc>
          <w:tcPr>
            <w:tcW w:w="3515" w:type="dxa"/>
          </w:tcPr>
          <w:p w:rsidR="00A73DA7" w:rsidRDefault="00A73DA7">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103 500,0</w:t>
            </w:r>
          </w:p>
        </w:tc>
        <w:tc>
          <w:tcPr>
            <w:tcW w:w="1474" w:type="dxa"/>
            <w:vAlign w:val="bottom"/>
          </w:tcPr>
          <w:p w:rsidR="00A73DA7" w:rsidRDefault="00A73DA7">
            <w:pPr>
              <w:pStyle w:val="ConsPlusNormal"/>
              <w:jc w:val="right"/>
            </w:pPr>
            <w:r>
              <w:t>103 500,0</w:t>
            </w:r>
          </w:p>
        </w:tc>
      </w:tr>
      <w:tr w:rsidR="00A73DA7">
        <w:tc>
          <w:tcPr>
            <w:tcW w:w="2608" w:type="dxa"/>
          </w:tcPr>
          <w:p w:rsidR="00A73DA7" w:rsidRDefault="00A73DA7">
            <w:pPr>
              <w:pStyle w:val="ConsPlusNormal"/>
              <w:jc w:val="center"/>
              <w:outlineLvl w:val="1"/>
            </w:pPr>
            <w:r>
              <w:t>2 00 00000 00 0000 000</w:t>
            </w:r>
          </w:p>
        </w:tc>
        <w:tc>
          <w:tcPr>
            <w:tcW w:w="3515" w:type="dxa"/>
          </w:tcPr>
          <w:p w:rsidR="00A73DA7" w:rsidRDefault="00A73DA7">
            <w:pPr>
              <w:pStyle w:val="ConsPlusNormal"/>
              <w:jc w:val="both"/>
            </w:pPr>
            <w:r>
              <w:t>БЕЗВОЗМЕЗДНЫЕ ПОСТУПЛЕНИЯ</w:t>
            </w:r>
          </w:p>
        </w:tc>
        <w:tc>
          <w:tcPr>
            <w:tcW w:w="1474" w:type="dxa"/>
            <w:vAlign w:val="bottom"/>
          </w:tcPr>
          <w:p w:rsidR="00A73DA7" w:rsidRDefault="00A73DA7">
            <w:pPr>
              <w:pStyle w:val="ConsPlusNormal"/>
              <w:jc w:val="right"/>
            </w:pPr>
            <w:r>
              <w:t>27 312 056,2</w:t>
            </w:r>
          </w:p>
        </w:tc>
        <w:tc>
          <w:tcPr>
            <w:tcW w:w="1474" w:type="dxa"/>
            <w:vAlign w:val="bottom"/>
          </w:tcPr>
          <w:p w:rsidR="00A73DA7" w:rsidRDefault="00A73DA7">
            <w:pPr>
              <w:pStyle w:val="ConsPlusNormal"/>
              <w:jc w:val="right"/>
            </w:pPr>
            <w:r>
              <w:t>29 054 770,2</w:t>
            </w:r>
          </w:p>
        </w:tc>
      </w:tr>
      <w:tr w:rsidR="00A73DA7">
        <w:tc>
          <w:tcPr>
            <w:tcW w:w="2608" w:type="dxa"/>
          </w:tcPr>
          <w:p w:rsidR="00A73DA7" w:rsidRDefault="00A73DA7">
            <w:pPr>
              <w:pStyle w:val="ConsPlusNormal"/>
              <w:jc w:val="center"/>
            </w:pPr>
            <w:r>
              <w:t>2 02 00000 00 0000 000</w:t>
            </w:r>
          </w:p>
        </w:tc>
        <w:tc>
          <w:tcPr>
            <w:tcW w:w="3515" w:type="dxa"/>
          </w:tcPr>
          <w:p w:rsidR="00A73DA7" w:rsidRDefault="00A73DA7">
            <w:pPr>
              <w:pStyle w:val="ConsPlusNormal"/>
              <w:jc w:val="both"/>
            </w:pPr>
            <w:r>
              <w:t>БЕЗВОЗМЕЗДНЫЕ ПОСТУПЛЕНИЯ ОТ ДРУГИХ БЮДЖЕТОВ БЮДЖЕТНОЙ СИСТЕМЫ РОССИЙСКОЙ ФЕДЕРАЦИИ</w:t>
            </w:r>
          </w:p>
        </w:tc>
        <w:tc>
          <w:tcPr>
            <w:tcW w:w="1474" w:type="dxa"/>
            <w:vAlign w:val="bottom"/>
          </w:tcPr>
          <w:p w:rsidR="00A73DA7" w:rsidRDefault="00A73DA7">
            <w:pPr>
              <w:pStyle w:val="ConsPlusNormal"/>
              <w:jc w:val="right"/>
            </w:pPr>
            <w:r>
              <w:t>27 325 356,2</w:t>
            </w:r>
          </w:p>
        </w:tc>
        <w:tc>
          <w:tcPr>
            <w:tcW w:w="1474" w:type="dxa"/>
            <w:vAlign w:val="bottom"/>
          </w:tcPr>
          <w:p w:rsidR="00A73DA7" w:rsidRDefault="00A73DA7">
            <w:pPr>
              <w:pStyle w:val="ConsPlusNormal"/>
              <w:jc w:val="right"/>
            </w:pPr>
            <w:r>
              <w:t>29 068 070,2</w:t>
            </w:r>
          </w:p>
        </w:tc>
      </w:tr>
      <w:tr w:rsidR="00A73DA7">
        <w:tc>
          <w:tcPr>
            <w:tcW w:w="2608" w:type="dxa"/>
          </w:tcPr>
          <w:p w:rsidR="00A73DA7" w:rsidRDefault="00A73DA7">
            <w:pPr>
              <w:pStyle w:val="ConsPlusNormal"/>
              <w:jc w:val="center"/>
            </w:pPr>
            <w:r>
              <w:t>2 02 50000 00 0000 150</w:t>
            </w:r>
          </w:p>
        </w:tc>
        <w:tc>
          <w:tcPr>
            <w:tcW w:w="3515" w:type="dxa"/>
          </w:tcPr>
          <w:p w:rsidR="00A73DA7" w:rsidRDefault="00A73DA7">
            <w:pPr>
              <w:pStyle w:val="ConsPlusNormal"/>
              <w:jc w:val="both"/>
            </w:pPr>
            <w:r>
              <w:t>Межбюджетные трансферты, передаваемые бюджетам государственных внебюджетных фондов</w:t>
            </w:r>
          </w:p>
        </w:tc>
        <w:tc>
          <w:tcPr>
            <w:tcW w:w="1474" w:type="dxa"/>
            <w:vAlign w:val="bottom"/>
          </w:tcPr>
          <w:p w:rsidR="00A73DA7" w:rsidRDefault="00A73DA7">
            <w:pPr>
              <w:pStyle w:val="ConsPlusNormal"/>
              <w:jc w:val="right"/>
            </w:pPr>
            <w:r>
              <w:t>27 325 356,2</w:t>
            </w:r>
          </w:p>
        </w:tc>
        <w:tc>
          <w:tcPr>
            <w:tcW w:w="1474" w:type="dxa"/>
            <w:vAlign w:val="bottom"/>
          </w:tcPr>
          <w:p w:rsidR="00A73DA7" w:rsidRDefault="00A73DA7">
            <w:pPr>
              <w:pStyle w:val="ConsPlusNormal"/>
              <w:jc w:val="right"/>
            </w:pPr>
            <w:r>
              <w:t>29 068 070,2</w:t>
            </w:r>
          </w:p>
        </w:tc>
      </w:tr>
      <w:tr w:rsidR="00A73DA7">
        <w:tc>
          <w:tcPr>
            <w:tcW w:w="2608" w:type="dxa"/>
          </w:tcPr>
          <w:p w:rsidR="00A73DA7" w:rsidRDefault="00A73DA7">
            <w:pPr>
              <w:pStyle w:val="ConsPlusNormal"/>
              <w:jc w:val="center"/>
            </w:pPr>
            <w:r>
              <w:t>2 02 55093 09 0000 150</w:t>
            </w:r>
          </w:p>
        </w:tc>
        <w:tc>
          <w:tcPr>
            <w:tcW w:w="3515" w:type="dxa"/>
          </w:tcPr>
          <w:p w:rsidR="00A73DA7" w:rsidRDefault="00A73DA7">
            <w:pPr>
              <w:pStyle w:val="ConsPlusNormal"/>
              <w:jc w:val="both"/>
            </w:pPr>
            <w:r>
              <w:t xml:space="preserve">Субвенции бюджетам территориальных фондов обязательного медицинского </w:t>
            </w:r>
            <w:r>
              <w:lastRenderedPageBreak/>
              <w:t>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A73DA7" w:rsidRDefault="00A73DA7">
            <w:pPr>
              <w:pStyle w:val="ConsPlusNormal"/>
              <w:jc w:val="right"/>
            </w:pPr>
            <w:r>
              <w:lastRenderedPageBreak/>
              <w:t>26 515 356,2</w:t>
            </w:r>
          </w:p>
        </w:tc>
        <w:tc>
          <w:tcPr>
            <w:tcW w:w="1474" w:type="dxa"/>
            <w:vAlign w:val="bottom"/>
          </w:tcPr>
          <w:p w:rsidR="00A73DA7" w:rsidRDefault="00A73DA7">
            <w:pPr>
              <w:pStyle w:val="ConsPlusNormal"/>
              <w:jc w:val="right"/>
            </w:pPr>
            <w:r>
              <w:t>28 258 070,2</w:t>
            </w:r>
          </w:p>
        </w:tc>
      </w:tr>
      <w:tr w:rsidR="00A73DA7">
        <w:tc>
          <w:tcPr>
            <w:tcW w:w="2608" w:type="dxa"/>
          </w:tcPr>
          <w:p w:rsidR="00A73DA7" w:rsidRDefault="00A73DA7">
            <w:pPr>
              <w:pStyle w:val="ConsPlusNormal"/>
              <w:jc w:val="center"/>
            </w:pPr>
            <w:r>
              <w:lastRenderedPageBreak/>
              <w:t>2 02 59999 00 0000 150</w:t>
            </w:r>
          </w:p>
        </w:tc>
        <w:tc>
          <w:tcPr>
            <w:tcW w:w="3515" w:type="dxa"/>
          </w:tcPr>
          <w:p w:rsidR="00A73DA7" w:rsidRDefault="00A73DA7">
            <w:pPr>
              <w:pStyle w:val="ConsPlusNormal"/>
              <w:jc w:val="both"/>
            </w:pPr>
            <w:r>
              <w:t>Прочие межбюджетные трансферты, передаваемые бюджетам государственных внебюджетных фондов</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r w:rsidR="00A73DA7">
        <w:tc>
          <w:tcPr>
            <w:tcW w:w="2608" w:type="dxa"/>
          </w:tcPr>
          <w:p w:rsidR="00A73DA7" w:rsidRDefault="00A73DA7">
            <w:pPr>
              <w:pStyle w:val="ConsPlusNormal"/>
              <w:jc w:val="center"/>
            </w:pPr>
            <w:r>
              <w:t>2 02 59999 09 0000 150</w:t>
            </w:r>
          </w:p>
        </w:tc>
        <w:tc>
          <w:tcPr>
            <w:tcW w:w="3515" w:type="dxa"/>
          </w:tcPr>
          <w:p w:rsidR="00A73DA7" w:rsidRDefault="00A73DA7">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r w:rsidR="00A73DA7">
        <w:tc>
          <w:tcPr>
            <w:tcW w:w="2608" w:type="dxa"/>
          </w:tcPr>
          <w:p w:rsidR="00A73DA7" w:rsidRDefault="00A73DA7">
            <w:pPr>
              <w:pStyle w:val="ConsPlusNormal"/>
              <w:jc w:val="center"/>
            </w:pPr>
            <w:r>
              <w:t>2 18 00000 00 0000 000</w:t>
            </w:r>
          </w:p>
        </w:tc>
        <w:tc>
          <w:tcPr>
            <w:tcW w:w="3515" w:type="dxa"/>
          </w:tcPr>
          <w:p w:rsidR="00A73DA7" w:rsidRDefault="00A73DA7">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2 18 00000 00 0000 150</w:t>
            </w:r>
          </w:p>
        </w:tc>
        <w:tc>
          <w:tcPr>
            <w:tcW w:w="3515" w:type="dxa"/>
          </w:tcPr>
          <w:p w:rsidR="00A73DA7" w:rsidRDefault="00A73DA7">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vAlign w:val="bottom"/>
          </w:tcPr>
          <w:p w:rsidR="00A73DA7" w:rsidRDefault="00A73DA7">
            <w:pPr>
              <w:pStyle w:val="ConsPlusNormal"/>
              <w:jc w:val="right"/>
            </w:pPr>
            <w:r>
              <w:t>43,0</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2 18 00000 09 0000 150</w:t>
            </w:r>
          </w:p>
        </w:tc>
        <w:tc>
          <w:tcPr>
            <w:tcW w:w="3515"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t>2 18 73000 09 0000 150</w:t>
            </w:r>
          </w:p>
        </w:tc>
        <w:tc>
          <w:tcPr>
            <w:tcW w:w="3515" w:type="dxa"/>
          </w:tcPr>
          <w:p w:rsidR="00A73DA7" w:rsidRDefault="00A73DA7">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43,0</w:t>
            </w:r>
          </w:p>
        </w:tc>
        <w:tc>
          <w:tcPr>
            <w:tcW w:w="1474" w:type="dxa"/>
            <w:vAlign w:val="bottom"/>
          </w:tcPr>
          <w:p w:rsidR="00A73DA7" w:rsidRDefault="00A73DA7">
            <w:pPr>
              <w:pStyle w:val="ConsPlusNormal"/>
              <w:jc w:val="right"/>
            </w:pPr>
            <w:r>
              <w:t>43,0</w:t>
            </w:r>
          </w:p>
        </w:tc>
      </w:tr>
      <w:tr w:rsidR="00A73DA7">
        <w:tc>
          <w:tcPr>
            <w:tcW w:w="2608" w:type="dxa"/>
          </w:tcPr>
          <w:p w:rsidR="00A73DA7" w:rsidRDefault="00A73DA7">
            <w:pPr>
              <w:pStyle w:val="ConsPlusNormal"/>
              <w:jc w:val="center"/>
            </w:pPr>
            <w:r>
              <w:lastRenderedPageBreak/>
              <w:t>2 19 00000 00 0000 000</w:t>
            </w:r>
          </w:p>
        </w:tc>
        <w:tc>
          <w:tcPr>
            <w:tcW w:w="3515"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vAlign w:val="bottom"/>
          </w:tcPr>
          <w:p w:rsidR="00A73DA7" w:rsidRDefault="00A73DA7">
            <w:pPr>
              <w:pStyle w:val="ConsPlusNormal"/>
              <w:jc w:val="right"/>
            </w:pPr>
            <w:r>
              <w:t>-13 343,0</w:t>
            </w:r>
          </w:p>
        </w:tc>
        <w:tc>
          <w:tcPr>
            <w:tcW w:w="1474" w:type="dxa"/>
            <w:vAlign w:val="bottom"/>
          </w:tcPr>
          <w:p w:rsidR="00A73DA7" w:rsidRDefault="00A73DA7">
            <w:pPr>
              <w:pStyle w:val="ConsPlusNormal"/>
              <w:jc w:val="right"/>
            </w:pPr>
            <w:r>
              <w:t>-13 343,0</w:t>
            </w:r>
          </w:p>
        </w:tc>
      </w:tr>
      <w:tr w:rsidR="00A73DA7">
        <w:tc>
          <w:tcPr>
            <w:tcW w:w="2608" w:type="dxa"/>
          </w:tcPr>
          <w:p w:rsidR="00A73DA7" w:rsidRDefault="00A73DA7">
            <w:pPr>
              <w:pStyle w:val="ConsPlusNormal"/>
              <w:jc w:val="center"/>
            </w:pPr>
            <w:r>
              <w:t>2 19 00000 09 0000 150</w:t>
            </w:r>
          </w:p>
        </w:tc>
        <w:tc>
          <w:tcPr>
            <w:tcW w:w="3515" w:type="dxa"/>
          </w:tcPr>
          <w:p w:rsidR="00A73DA7" w:rsidRDefault="00A73DA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-13 343,0</w:t>
            </w:r>
          </w:p>
        </w:tc>
        <w:tc>
          <w:tcPr>
            <w:tcW w:w="1474" w:type="dxa"/>
            <w:vAlign w:val="bottom"/>
          </w:tcPr>
          <w:p w:rsidR="00A73DA7" w:rsidRDefault="00A73DA7">
            <w:pPr>
              <w:pStyle w:val="ConsPlusNormal"/>
              <w:jc w:val="right"/>
            </w:pPr>
            <w:r>
              <w:t>-13 343,0</w:t>
            </w:r>
          </w:p>
        </w:tc>
      </w:tr>
      <w:tr w:rsidR="00A73DA7">
        <w:tc>
          <w:tcPr>
            <w:tcW w:w="2608" w:type="dxa"/>
          </w:tcPr>
          <w:p w:rsidR="00A73DA7" w:rsidRDefault="00A73DA7">
            <w:pPr>
              <w:pStyle w:val="ConsPlusNormal"/>
              <w:jc w:val="center"/>
            </w:pPr>
            <w:r>
              <w:t>2 19 50930 09 0000 150</w:t>
            </w:r>
          </w:p>
        </w:tc>
        <w:tc>
          <w:tcPr>
            <w:tcW w:w="3515" w:type="dxa"/>
          </w:tcPr>
          <w:p w:rsidR="00A73DA7" w:rsidRDefault="00A73DA7">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-13 343,0</w:t>
            </w:r>
          </w:p>
        </w:tc>
        <w:tc>
          <w:tcPr>
            <w:tcW w:w="1474" w:type="dxa"/>
            <w:vAlign w:val="bottom"/>
          </w:tcPr>
          <w:p w:rsidR="00A73DA7" w:rsidRDefault="00A73DA7">
            <w:pPr>
              <w:pStyle w:val="ConsPlusNormal"/>
              <w:jc w:val="right"/>
            </w:pPr>
            <w:r>
              <w:t>-13 343,0</w:t>
            </w:r>
          </w:p>
        </w:tc>
      </w:tr>
      <w:tr w:rsidR="00A73DA7">
        <w:tc>
          <w:tcPr>
            <w:tcW w:w="2608" w:type="dxa"/>
          </w:tcPr>
          <w:p w:rsidR="00A73DA7" w:rsidRDefault="00A73DA7">
            <w:pPr>
              <w:pStyle w:val="ConsPlusNormal"/>
            </w:pPr>
            <w:r>
              <w:t>Доходы, всего</w:t>
            </w:r>
          </w:p>
        </w:tc>
        <w:tc>
          <w:tcPr>
            <w:tcW w:w="3515" w:type="dxa"/>
          </w:tcPr>
          <w:p w:rsidR="00A73DA7" w:rsidRDefault="00A73DA7">
            <w:pPr>
              <w:pStyle w:val="ConsPlusNormal"/>
            </w:pP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6</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7" w:name="P474"/>
      <w:bookmarkEnd w:id="7"/>
      <w:r>
        <w:t>РАСПРЕДЕЛЕНИЕ БЮДЖЕТНЫХ АССИГНОВАНИЙ БЮДЖЕТА</w:t>
      </w:r>
    </w:p>
    <w:p w:rsidR="00A73DA7" w:rsidRDefault="00A73DA7">
      <w:pPr>
        <w:pStyle w:val="ConsPlusTitle"/>
        <w:jc w:val="center"/>
      </w:pPr>
      <w:r>
        <w:t>ТЕРРИТОРИАЛЬНОГО ФОНДА ПО РАЗДЕЛАМ, ПОДРАЗДЕЛАМ, ЦЕЛЕВЫМ</w:t>
      </w:r>
    </w:p>
    <w:p w:rsidR="00A73DA7" w:rsidRDefault="00A73DA7">
      <w:pPr>
        <w:pStyle w:val="ConsPlusTitle"/>
        <w:jc w:val="center"/>
      </w:pPr>
      <w:r>
        <w:t>СТАТЬЯМ И ГРУППАМ ВИДОВ РАСХОДОВ КЛАССИФИКАЦИИ РАСХОДОВ</w:t>
      </w:r>
    </w:p>
    <w:p w:rsidR="00A73DA7" w:rsidRDefault="00A73DA7">
      <w:pPr>
        <w:pStyle w:val="ConsPlusTitle"/>
        <w:jc w:val="center"/>
      </w:pPr>
      <w:r>
        <w:t>БЮДЖЕТОВ НА 2019 ГОД</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61"/>
        <w:gridCol w:w="510"/>
        <w:gridCol w:w="850"/>
        <w:gridCol w:w="1587"/>
        <w:gridCol w:w="737"/>
        <w:gridCol w:w="1417"/>
      </w:tblGrid>
      <w:tr w:rsidR="00A73DA7">
        <w:tc>
          <w:tcPr>
            <w:tcW w:w="2608" w:type="dxa"/>
            <w:vMerge w:val="restart"/>
            <w:vAlign w:val="center"/>
          </w:tcPr>
          <w:p w:rsidR="00A73DA7" w:rsidRDefault="00A73DA7">
            <w:pPr>
              <w:pStyle w:val="ConsPlusNormal"/>
              <w:jc w:val="center"/>
            </w:pPr>
            <w:r>
              <w:t>Наименование расходов</w:t>
            </w:r>
          </w:p>
        </w:tc>
        <w:tc>
          <w:tcPr>
            <w:tcW w:w="5045" w:type="dxa"/>
            <w:gridSpan w:val="5"/>
            <w:vAlign w:val="center"/>
          </w:tcPr>
          <w:p w:rsidR="00A73DA7" w:rsidRDefault="00A73DA7">
            <w:pPr>
              <w:pStyle w:val="ConsPlusNormal"/>
              <w:jc w:val="center"/>
            </w:pPr>
            <w:r>
              <w:t>Коды бюджетной классификации Российской Федерации</w:t>
            </w:r>
          </w:p>
        </w:tc>
        <w:tc>
          <w:tcPr>
            <w:tcW w:w="1417" w:type="dxa"/>
            <w:vMerge w:val="restart"/>
            <w:vAlign w:val="center"/>
          </w:tcPr>
          <w:p w:rsidR="00A73DA7" w:rsidRDefault="00A73DA7">
            <w:pPr>
              <w:pStyle w:val="ConsPlusNormal"/>
              <w:jc w:val="center"/>
            </w:pPr>
            <w:r>
              <w:t>Сумма</w:t>
            </w:r>
          </w:p>
        </w:tc>
      </w:tr>
      <w:tr w:rsidR="00A73DA7">
        <w:tc>
          <w:tcPr>
            <w:tcW w:w="2608" w:type="dxa"/>
            <w:vMerge/>
          </w:tcPr>
          <w:p w:rsidR="00A73DA7" w:rsidRDefault="00A73DA7"/>
        </w:tc>
        <w:tc>
          <w:tcPr>
            <w:tcW w:w="1361" w:type="dxa"/>
            <w:vAlign w:val="center"/>
          </w:tcPr>
          <w:p w:rsidR="00A73DA7" w:rsidRDefault="00A73DA7">
            <w:pPr>
              <w:pStyle w:val="ConsPlusNormal"/>
              <w:jc w:val="center"/>
            </w:pPr>
            <w:r>
              <w:t xml:space="preserve">Главный </w:t>
            </w:r>
            <w:r>
              <w:lastRenderedPageBreak/>
              <w:t>распорядитель бюджетных средств</w:t>
            </w:r>
          </w:p>
        </w:tc>
        <w:tc>
          <w:tcPr>
            <w:tcW w:w="510" w:type="dxa"/>
            <w:vAlign w:val="center"/>
          </w:tcPr>
          <w:p w:rsidR="00A73DA7" w:rsidRDefault="00A73DA7">
            <w:pPr>
              <w:pStyle w:val="ConsPlusNormal"/>
              <w:jc w:val="center"/>
            </w:pPr>
            <w:r>
              <w:lastRenderedPageBreak/>
              <w:t>Раз</w:t>
            </w:r>
            <w:r>
              <w:lastRenderedPageBreak/>
              <w:t>дел</w:t>
            </w:r>
          </w:p>
        </w:tc>
        <w:tc>
          <w:tcPr>
            <w:tcW w:w="850" w:type="dxa"/>
            <w:vAlign w:val="center"/>
          </w:tcPr>
          <w:p w:rsidR="00A73DA7" w:rsidRDefault="00A73DA7">
            <w:pPr>
              <w:pStyle w:val="ConsPlusNormal"/>
              <w:jc w:val="center"/>
            </w:pPr>
            <w:r>
              <w:lastRenderedPageBreak/>
              <w:t>Подраз</w:t>
            </w:r>
            <w:r>
              <w:lastRenderedPageBreak/>
              <w:t>дел</w:t>
            </w:r>
          </w:p>
        </w:tc>
        <w:tc>
          <w:tcPr>
            <w:tcW w:w="1587" w:type="dxa"/>
            <w:vAlign w:val="center"/>
          </w:tcPr>
          <w:p w:rsidR="00A73DA7" w:rsidRDefault="00A73DA7">
            <w:pPr>
              <w:pStyle w:val="ConsPlusNormal"/>
              <w:jc w:val="center"/>
            </w:pPr>
            <w:r>
              <w:lastRenderedPageBreak/>
              <w:t xml:space="preserve">Целевая статья </w:t>
            </w:r>
            <w:r>
              <w:lastRenderedPageBreak/>
              <w:t>расходов</w:t>
            </w:r>
          </w:p>
        </w:tc>
        <w:tc>
          <w:tcPr>
            <w:tcW w:w="737" w:type="dxa"/>
            <w:vAlign w:val="center"/>
          </w:tcPr>
          <w:p w:rsidR="00A73DA7" w:rsidRDefault="00A73DA7">
            <w:pPr>
              <w:pStyle w:val="ConsPlusNormal"/>
              <w:jc w:val="center"/>
            </w:pPr>
            <w:r>
              <w:lastRenderedPageBreak/>
              <w:t xml:space="preserve">Вид </w:t>
            </w:r>
            <w:r>
              <w:lastRenderedPageBreak/>
              <w:t>расходов</w:t>
            </w:r>
          </w:p>
        </w:tc>
        <w:tc>
          <w:tcPr>
            <w:tcW w:w="1417" w:type="dxa"/>
            <w:vMerge/>
          </w:tcPr>
          <w:p w:rsidR="00A73DA7" w:rsidRDefault="00A73DA7"/>
        </w:tc>
      </w:tr>
      <w:tr w:rsidR="00A73DA7">
        <w:tc>
          <w:tcPr>
            <w:tcW w:w="2608" w:type="dxa"/>
            <w:vAlign w:val="center"/>
          </w:tcPr>
          <w:p w:rsidR="00A73DA7" w:rsidRDefault="00A73DA7">
            <w:pPr>
              <w:pStyle w:val="ConsPlusNormal"/>
              <w:jc w:val="center"/>
            </w:pPr>
            <w:r>
              <w:lastRenderedPageBreak/>
              <w:t>1</w:t>
            </w:r>
          </w:p>
        </w:tc>
        <w:tc>
          <w:tcPr>
            <w:tcW w:w="1361" w:type="dxa"/>
            <w:vAlign w:val="center"/>
          </w:tcPr>
          <w:p w:rsidR="00A73DA7" w:rsidRDefault="00A73DA7">
            <w:pPr>
              <w:pStyle w:val="ConsPlusNormal"/>
              <w:jc w:val="center"/>
            </w:pPr>
            <w:r>
              <w:t>2</w:t>
            </w:r>
          </w:p>
        </w:tc>
        <w:tc>
          <w:tcPr>
            <w:tcW w:w="510" w:type="dxa"/>
            <w:vAlign w:val="center"/>
          </w:tcPr>
          <w:p w:rsidR="00A73DA7" w:rsidRDefault="00A73DA7">
            <w:pPr>
              <w:pStyle w:val="ConsPlusNormal"/>
              <w:jc w:val="center"/>
            </w:pPr>
            <w:r>
              <w:t>3</w:t>
            </w:r>
          </w:p>
        </w:tc>
        <w:tc>
          <w:tcPr>
            <w:tcW w:w="850" w:type="dxa"/>
            <w:vAlign w:val="center"/>
          </w:tcPr>
          <w:p w:rsidR="00A73DA7" w:rsidRDefault="00A73DA7">
            <w:pPr>
              <w:pStyle w:val="ConsPlusNormal"/>
              <w:jc w:val="center"/>
            </w:pPr>
            <w:r>
              <w:t>4</w:t>
            </w:r>
          </w:p>
        </w:tc>
        <w:tc>
          <w:tcPr>
            <w:tcW w:w="1587" w:type="dxa"/>
            <w:vAlign w:val="center"/>
          </w:tcPr>
          <w:p w:rsidR="00A73DA7" w:rsidRDefault="00A73DA7">
            <w:pPr>
              <w:pStyle w:val="ConsPlusNormal"/>
              <w:jc w:val="center"/>
            </w:pPr>
            <w:r>
              <w:t>5</w:t>
            </w:r>
          </w:p>
        </w:tc>
        <w:tc>
          <w:tcPr>
            <w:tcW w:w="737" w:type="dxa"/>
            <w:vAlign w:val="center"/>
          </w:tcPr>
          <w:p w:rsidR="00A73DA7" w:rsidRDefault="00A73DA7">
            <w:pPr>
              <w:pStyle w:val="ConsPlusNormal"/>
              <w:jc w:val="center"/>
            </w:pPr>
            <w:r>
              <w:t>6</w:t>
            </w:r>
          </w:p>
        </w:tc>
        <w:tc>
          <w:tcPr>
            <w:tcW w:w="1417" w:type="dxa"/>
            <w:vAlign w:val="center"/>
          </w:tcPr>
          <w:p w:rsidR="00A73DA7" w:rsidRDefault="00A73DA7">
            <w:pPr>
              <w:pStyle w:val="ConsPlusNormal"/>
              <w:jc w:val="center"/>
            </w:pPr>
            <w:r>
              <w:t>7</w:t>
            </w:r>
          </w:p>
        </w:tc>
      </w:tr>
      <w:tr w:rsidR="00A73DA7">
        <w:tc>
          <w:tcPr>
            <w:tcW w:w="2608" w:type="dxa"/>
          </w:tcPr>
          <w:p w:rsidR="00A73DA7" w:rsidRDefault="00A73DA7">
            <w:pPr>
              <w:pStyle w:val="ConsPlusNormal"/>
              <w:jc w:val="both"/>
            </w:pPr>
            <w:r>
              <w:t>Общегосударственные вопросы</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00</w:t>
            </w:r>
          </w:p>
        </w:tc>
        <w:tc>
          <w:tcPr>
            <w:tcW w:w="1587" w:type="dxa"/>
            <w:vAlign w:val="bottom"/>
          </w:tcPr>
          <w:p w:rsidR="00A73DA7" w:rsidRDefault="00A73DA7">
            <w:pPr>
              <w:pStyle w:val="ConsPlusNormal"/>
              <w:jc w:val="center"/>
            </w:pPr>
            <w:r>
              <w:t>00 0 00 00000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217 017,5</w:t>
            </w:r>
          </w:p>
        </w:tc>
      </w:tr>
      <w:tr w:rsidR="00A73DA7">
        <w:tc>
          <w:tcPr>
            <w:tcW w:w="2608" w:type="dxa"/>
          </w:tcPr>
          <w:p w:rsidR="00A73DA7" w:rsidRDefault="00A73DA7">
            <w:pPr>
              <w:pStyle w:val="ConsPlusNormal"/>
              <w:jc w:val="both"/>
            </w:pPr>
            <w:r>
              <w:t>Другие общегосударственные вопросы</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00 0 00 00000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217 017,5</w:t>
            </w:r>
          </w:p>
        </w:tc>
      </w:tr>
      <w:tr w:rsidR="00A73DA7">
        <w:tc>
          <w:tcPr>
            <w:tcW w:w="2608" w:type="dxa"/>
          </w:tcPr>
          <w:p w:rsidR="00A73DA7" w:rsidRDefault="00A73DA7">
            <w:pPr>
              <w:pStyle w:val="ConsPlusNormal"/>
              <w:jc w:val="both"/>
            </w:pPr>
            <w:r>
              <w:t xml:space="preserve">Государственная </w:t>
            </w:r>
            <w:hyperlink r:id="rId7" w:history="1">
              <w:r>
                <w:rPr>
                  <w:color w:val="0000FF"/>
                </w:rPr>
                <w:t>программа</w:t>
              </w:r>
            </w:hyperlink>
            <w:r>
              <w:t xml:space="preserve">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217 017,5</w:t>
            </w:r>
          </w:p>
        </w:tc>
      </w:tr>
      <w:tr w:rsidR="00A73DA7">
        <w:tc>
          <w:tcPr>
            <w:tcW w:w="2608" w:type="dxa"/>
          </w:tcPr>
          <w:p w:rsidR="00A73DA7" w:rsidRDefault="00A73DA7">
            <w:pPr>
              <w:pStyle w:val="ConsPlusNormal"/>
              <w:jc w:val="both"/>
            </w:pPr>
            <w:hyperlink r:id="rId8"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217 017,5</w:t>
            </w:r>
          </w:p>
        </w:tc>
      </w:tr>
      <w:tr w:rsidR="00A73DA7">
        <w:tc>
          <w:tcPr>
            <w:tcW w:w="2608" w:type="dxa"/>
          </w:tcPr>
          <w:p w:rsidR="00A73DA7" w:rsidRDefault="00A73DA7">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9"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217 017,5</w:t>
            </w:r>
          </w:p>
        </w:tc>
      </w:tr>
      <w:tr w:rsidR="00A73DA7">
        <w:tc>
          <w:tcPr>
            <w:tcW w:w="2608" w:type="dxa"/>
          </w:tcPr>
          <w:p w:rsidR="00A73DA7" w:rsidRDefault="00A73DA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100</w:t>
            </w:r>
          </w:p>
        </w:tc>
        <w:tc>
          <w:tcPr>
            <w:tcW w:w="1417" w:type="dxa"/>
            <w:vAlign w:val="bottom"/>
          </w:tcPr>
          <w:p w:rsidR="00A73DA7" w:rsidRDefault="00A73DA7">
            <w:pPr>
              <w:pStyle w:val="ConsPlusNormal"/>
              <w:jc w:val="right"/>
            </w:pPr>
            <w:r>
              <w:t>164 422,6</w:t>
            </w:r>
          </w:p>
        </w:tc>
      </w:tr>
      <w:tr w:rsidR="00A73DA7">
        <w:tc>
          <w:tcPr>
            <w:tcW w:w="2608" w:type="dxa"/>
          </w:tcPr>
          <w:p w:rsidR="00A73DA7" w:rsidRDefault="00A73DA7">
            <w:pPr>
              <w:pStyle w:val="ConsPlusNormal"/>
              <w:jc w:val="both"/>
            </w:pPr>
            <w:r>
              <w:lastRenderedPageBreak/>
              <w:t>Расходы на выплаты персоналу государственных внебюджетных фондов</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140</w:t>
            </w:r>
          </w:p>
        </w:tc>
        <w:tc>
          <w:tcPr>
            <w:tcW w:w="1417" w:type="dxa"/>
            <w:vAlign w:val="bottom"/>
          </w:tcPr>
          <w:p w:rsidR="00A73DA7" w:rsidRDefault="00A73DA7">
            <w:pPr>
              <w:pStyle w:val="ConsPlusNormal"/>
              <w:jc w:val="right"/>
            </w:pPr>
            <w:r>
              <w:t>164 422,6</w:t>
            </w:r>
          </w:p>
        </w:tc>
      </w:tr>
      <w:tr w:rsidR="00A73DA7">
        <w:tc>
          <w:tcPr>
            <w:tcW w:w="2608" w:type="dxa"/>
          </w:tcPr>
          <w:p w:rsidR="00A73DA7" w:rsidRDefault="00A73DA7">
            <w:pPr>
              <w:pStyle w:val="ConsPlusNormal"/>
              <w:jc w:val="both"/>
            </w:pPr>
            <w:r>
              <w:t>Закупка товаров, работ и услуг для обеспечения государственных (муниципальных) нужд</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200</w:t>
            </w:r>
          </w:p>
        </w:tc>
        <w:tc>
          <w:tcPr>
            <w:tcW w:w="1417" w:type="dxa"/>
            <w:vAlign w:val="bottom"/>
          </w:tcPr>
          <w:p w:rsidR="00A73DA7" w:rsidRDefault="00A73DA7">
            <w:pPr>
              <w:pStyle w:val="ConsPlusNormal"/>
              <w:jc w:val="right"/>
            </w:pPr>
            <w:r>
              <w:t>51 453,9</w:t>
            </w:r>
          </w:p>
        </w:tc>
      </w:tr>
      <w:tr w:rsidR="00A73DA7">
        <w:tc>
          <w:tcPr>
            <w:tcW w:w="2608" w:type="dxa"/>
          </w:tcPr>
          <w:p w:rsidR="00A73DA7" w:rsidRDefault="00A73DA7">
            <w:pPr>
              <w:pStyle w:val="ConsPlusNormal"/>
              <w:jc w:val="both"/>
            </w:pPr>
            <w:r>
              <w:t>Иные закупки товаров, работ и услуг для обеспечения государственных (муниципальных) нужд</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240</w:t>
            </w:r>
          </w:p>
        </w:tc>
        <w:tc>
          <w:tcPr>
            <w:tcW w:w="1417" w:type="dxa"/>
            <w:vAlign w:val="bottom"/>
          </w:tcPr>
          <w:p w:rsidR="00A73DA7" w:rsidRDefault="00A73DA7">
            <w:pPr>
              <w:pStyle w:val="ConsPlusNormal"/>
              <w:jc w:val="right"/>
            </w:pPr>
            <w:r>
              <w:t>51 453,9</w:t>
            </w:r>
          </w:p>
        </w:tc>
      </w:tr>
      <w:tr w:rsidR="00A73DA7">
        <w:tc>
          <w:tcPr>
            <w:tcW w:w="2608" w:type="dxa"/>
          </w:tcPr>
          <w:p w:rsidR="00A73DA7" w:rsidRDefault="00A73DA7">
            <w:pPr>
              <w:pStyle w:val="ConsPlusNormal"/>
              <w:jc w:val="both"/>
            </w:pPr>
            <w:r>
              <w:t>Иные бюджетные ассигнования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800</w:t>
            </w:r>
          </w:p>
        </w:tc>
        <w:tc>
          <w:tcPr>
            <w:tcW w:w="1417" w:type="dxa"/>
            <w:vAlign w:val="bottom"/>
          </w:tcPr>
          <w:p w:rsidR="00A73DA7" w:rsidRDefault="00A73DA7">
            <w:pPr>
              <w:pStyle w:val="ConsPlusNormal"/>
              <w:jc w:val="right"/>
            </w:pPr>
            <w:r>
              <w:t>1 141,0</w:t>
            </w:r>
          </w:p>
        </w:tc>
      </w:tr>
      <w:tr w:rsidR="00A73DA7">
        <w:tc>
          <w:tcPr>
            <w:tcW w:w="2608" w:type="dxa"/>
          </w:tcPr>
          <w:p w:rsidR="00A73DA7" w:rsidRDefault="00A73DA7">
            <w:pPr>
              <w:pStyle w:val="ConsPlusNormal"/>
              <w:jc w:val="both"/>
            </w:pPr>
            <w:r>
              <w:t>Исполнение судебных актов</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830</w:t>
            </w:r>
          </w:p>
        </w:tc>
        <w:tc>
          <w:tcPr>
            <w:tcW w:w="1417" w:type="dxa"/>
            <w:vAlign w:val="bottom"/>
          </w:tcPr>
          <w:p w:rsidR="00A73DA7" w:rsidRDefault="00A73DA7">
            <w:pPr>
              <w:pStyle w:val="ConsPlusNormal"/>
              <w:jc w:val="right"/>
            </w:pPr>
            <w:r>
              <w:t>500,0</w:t>
            </w:r>
          </w:p>
        </w:tc>
      </w:tr>
      <w:tr w:rsidR="00A73DA7">
        <w:tc>
          <w:tcPr>
            <w:tcW w:w="2608" w:type="dxa"/>
          </w:tcPr>
          <w:p w:rsidR="00A73DA7" w:rsidRDefault="00A73DA7">
            <w:pPr>
              <w:pStyle w:val="ConsPlusNormal"/>
              <w:jc w:val="both"/>
            </w:pPr>
            <w:r>
              <w:t>Уплата налогов, сборов и иных платежей</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850"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850</w:t>
            </w:r>
          </w:p>
        </w:tc>
        <w:tc>
          <w:tcPr>
            <w:tcW w:w="1417" w:type="dxa"/>
            <w:vAlign w:val="bottom"/>
          </w:tcPr>
          <w:p w:rsidR="00A73DA7" w:rsidRDefault="00A73DA7">
            <w:pPr>
              <w:pStyle w:val="ConsPlusNormal"/>
              <w:jc w:val="right"/>
            </w:pPr>
            <w:r>
              <w:t>641,0</w:t>
            </w:r>
          </w:p>
        </w:tc>
      </w:tr>
      <w:tr w:rsidR="00A73DA7">
        <w:tc>
          <w:tcPr>
            <w:tcW w:w="2608" w:type="dxa"/>
          </w:tcPr>
          <w:p w:rsidR="00A73DA7" w:rsidRDefault="00A73DA7">
            <w:pPr>
              <w:pStyle w:val="ConsPlusNormal"/>
              <w:jc w:val="both"/>
            </w:pPr>
            <w:r>
              <w:t>Здравоохранение</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00</w:t>
            </w:r>
          </w:p>
        </w:tc>
        <w:tc>
          <w:tcPr>
            <w:tcW w:w="1587" w:type="dxa"/>
            <w:vAlign w:val="bottom"/>
          </w:tcPr>
          <w:p w:rsidR="00A73DA7" w:rsidRDefault="00A73DA7">
            <w:pPr>
              <w:pStyle w:val="ConsPlusNormal"/>
              <w:jc w:val="center"/>
            </w:pPr>
            <w:r>
              <w:t>00 0 00 00000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25 329 230,5</w:t>
            </w:r>
          </w:p>
        </w:tc>
      </w:tr>
      <w:tr w:rsidR="00A73DA7">
        <w:tc>
          <w:tcPr>
            <w:tcW w:w="2608" w:type="dxa"/>
          </w:tcPr>
          <w:p w:rsidR="00A73DA7" w:rsidRDefault="00A73DA7">
            <w:pPr>
              <w:pStyle w:val="ConsPlusNormal"/>
              <w:jc w:val="both"/>
            </w:pPr>
            <w:r>
              <w:t>Другие вопросы в области здравоохранения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00 0 00 00000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25 329 230,5</w:t>
            </w:r>
          </w:p>
        </w:tc>
      </w:tr>
      <w:tr w:rsidR="00A73DA7">
        <w:tc>
          <w:tcPr>
            <w:tcW w:w="2608" w:type="dxa"/>
          </w:tcPr>
          <w:p w:rsidR="00A73DA7" w:rsidRDefault="00A73DA7">
            <w:pPr>
              <w:pStyle w:val="ConsPlusNormal"/>
              <w:jc w:val="both"/>
            </w:pPr>
            <w:r>
              <w:t xml:space="preserve">Государственная </w:t>
            </w:r>
            <w:hyperlink r:id="rId10" w:history="1">
              <w:r>
                <w:rPr>
                  <w:color w:val="0000FF"/>
                </w:rPr>
                <w:t>программа</w:t>
              </w:r>
            </w:hyperlink>
            <w:r>
              <w:t xml:space="preserve">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25 243 730,5</w:t>
            </w:r>
          </w:p>
        </w:tc>
      </w:tr>
      <w:tr w:rsidR="00A73DA7">
        <w:tc>
          <w:tcPr>
            <w:tcW w:w="2608" w:type="dxa"/>
          </w:tcPr>
          <w:p w:rsidR="00A73DA7" w:rsidRDefault="00A73DA7">
            <w:pPr>
              <w:pStyle w:val="ConsPlusNormal"/>
              <w:jc w:val="both"/>
            </w:pPr>
            <w:hyperlink r:id="rId11"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w:t>
            </w:r>
            <w:r>
              <w:lastRenderedPageBreak/>
              <w:t>края "Развитие здравоохранения Хабаровского края"</w:t>
            </w:r>
          </w:p>
        </w:tc>
        <w:tc>
          <w:tcPr>
            <w:tcW w:w="1361"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25 243 730,5</w:t>
            </w:r>
          </w:p>
        </w:tc>
      </w:tr>
      <w:tr w:rsidR="00A73DA7">
        <w:tc>
          <w:tcPr>
            <w:tcW w:w="2608" w:type="dxa"/>
          </w:tcPr>
          <w:p w:rsidR="00A73DA7" w:rsidRDefault="00A73DA7">
            <w:pPr>
              <w:pStyle w:val="ConsPlusNormal"/>
              <w:jc w:val="both"/>
            </w:pPr>
            <w:r>
              <w:lastRenderedPageBreak/>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12"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800 000,0</w:t>
            </w:r>
          </w:p>
        </w:tc>
      </w:tr>
      <w:tr w:rsidR="00A73DA7">
        <w:tc>
          <w:tcPr>
            <w:tcW w:w="2608" w:type="dxa"/>
          </w:tcPr>
          <w:p w:rsidR="00A73DA7" w:rsidRDefault="00A73DA7">
            <w:pPr>
              <w:pStyle w:val="ConsPlusNormal"/>
              <w:jc w:val="both"/>
            </w:pPr>
            <w:r>
              <w:t>Социальное обеспечение и иные выплаты населению</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737" w:type="dxa"/>
            <w:vAlign w:val="bottom"/>
          </w:tcPr>
          <w:p w:rsidR="00A73DA7" w:rsidRDefault="00A73DA7">
            <w:pPr>
              <w:pStyle w:val="ConsPlusNormal"/>
              <w:jc w:val="center"/>
            </w:pPr>
            <w:r>
              <w:t>300</w:t>
            </w:r>
          </w:p>
        </w:tc>
        <w:tc>
          <w:tcPr>
            <w:tcW w:w="1417" w:type="dxa"/>
            <w:vAlign w:val="bottom"/>
          </w:tcPr>
          <w:p w:rsidR="00A73DA7" w:rsidRDefault="00A73DA7">
            <w:pPr>
              <w:pStyle w:val="ConsPlusNormal"/>
              <w:jc w:val="right"/>
            </w:pPr>
            <w:r>
              <w:t>800 000,0</w:t>
            </w:r>
          </w:p>
        </w:tc>
      </w:tr>
      <w:tr w:rsidR="00A73DA7">
        <w:tc>
          <w:tcPr>
            <w:tcW w:w="2608"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737" w:type="dxa"/>
            <w:vAlign w:val="bottom"/>
          </w:tcPr>
          <w:p w:rsidR="00A73DA7" w:rsidRDefault="00A73DA7">
            <w:pPr>
              <w:pStyle w:val="ConsPlusNormal"/>
              <w:jc w:val="center"/>
            </w:pPr>
            <w:r>
              <w:t>320</w:t>
            </w:r>
          </w:p>
        </w:tc>
        <w:tc>
          <w:tcPr>
            <w:tcW w:w="1417" w:type="dxa"/>
            <w:vAlign w:val="bottom"/>
          </w:tcPr>
          <w:p w:rsidR="00A73DA7" w:rsidRDefault="00A73DA7">
            <w:pPr>
              <w:pStyle w:val="ConsPlusNormal"/>
              <w:jc w:val="right"/>
            </w:pPr>
            <w:r>
              <w:t>800 000,0</w:t>
            </w:r>
          </w:p>
        </w:tc>
      </w:tr>
      <w:tr w:rsidR="00A73DA7">
        <w:tc>
          <w:tcPr>
            <w:tcW w:w="2608" w:type="dxa"/>
          </w:tcPr>
          <w:p w:rsidR="00A73DA7" w:rsidRDefault="00A73DA7">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13"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w:t>
            </w:r>
            <w:r>
              <w:lastRenderedPageBreak/>
              <w:t>края "Развитие здравоохранения Хабаровского края"</w:t>
            </w:r>
          </w:p>
        </w:tc>
        <w:tc>
          <w:tcPr>
            <w:tcW w:w="1361"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18 000,0</w:t>
            </w:r>
          </w:p>
        </w:tc>
      </w:tr>
      <w:tr w:rsidR="00A73DA7">
        <w:tc>
          <w:tcPr>
            <w:tcW w:w="2608" w:type="dxa"/>
          </w:tcPr>
          <w:p w:rsidR="00A73DA7" w:rsidRDefault="00A73DA7">
            <w:pPr>
              <w:pStyle w:val="ConsPlusNormal"/>
              <w:jc w:val="both"/>
            </w:pPr>
            <w:r>
              <w:lastRenderedPageBreak/>
              <w:t>Социальное обеспечение и иные выплаты населению</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737" w:type="dxa"/>
            <w:vAlign w:val="bottom"/>
          </w:tcPr>
          <w:p w:rsidR="00A73DA7" w:rsidRDefault="00A73DA7">
            <w:pPr>
              <w:pStyle w:val="ConsPlusNormal"/>
              <w:jc w:val="center"/>
            </w:pPr>
            <w:r>
              <w:t>300</w:t>
            </w:r>
          </w:p>
        </w:tc>
        <w:tc>
          <w:tcPr>
            <w:tcW w:w="1417" w:type="dxa"/>
            <w:vAlign w:val="bottom"/>
          </w:tcPr>
          <w:p w:rsidR="00A73DA7" w:rsidRDefault="00A73DA7">
            <w:pPr>
              <w:pStyle w:val="ConsPlusNormal"/>
              <w:jc w:val="right"/>
            </w:pPr>
            <w:r>
              <w:t>18 000,0</w:t>
            </w:r>
          </w:p>
        </w:tc>
      </w:tr>
      <w:tr w:rsidR="00A73DA7">
        <w:tc>
          <w:tcPr>
            <w:tcW w:w="2608"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737" w:type="dxa"/>
            <w:vAlign w:val="bottom"/>
          </w:tcPr>
          <w:p w:rsidR="00A73DA7" w:rsidRDefault="00A73DA7">
            <w:pPr>
              <w:pStyle w:val="ConsPlusNormal"/>
              <w:jc w:val="center"/>
            </w:pPr>
            <w:r>
              <w:t>320</w:t>
            </w:r>
          </w:p>
        </w:tc>
        <w:tc>
          <w:tcPr>
            <w:tcW w:w="1417" w:type="dxa"/>
            <w:vAlign w:val="bottom"/>
          </w:tcPr>
          <w:p w:rsidR="00A73DA7" w:rsidRDefault="00A73DA7">
            <w:pPr>
              <w:pStyle w:val="ConsPlusNormal"/>
              <w:jc w:val="right"/>
            </w:pPr>
            <w:r>
              <w:t>18 000,0</w:t>
            </w:r>
          </w:p>
        </w:tc>
      </w:tr>
      <w:tr w:rsidR="00A73DA7">
        <w:tc>
          <w:tcPr>
            <w:tcW w:w="2608" w:type="dxa"/>
          </w:tcPr>
          <w:p w:rsidR="00A73DA7" w:rsidRDefault="00A73DA7">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4"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24 425 730,5</w:t>
            </w:r>
          </w:p>
        </w:tc>
      </w:tr>
      <w:tr w:rsidR="00A73DA7">
        <w:tc>
          <w:tcPr>
            <w:tcW w:w="2608" w:type="dxa"/>
          </w:tcPr>
          <w:p w:rsidR="00A73DA7" w:rsidRDefault="00A73DA7">
            <w:pPr>
              <w:pStyle w:val="ConsPlusNormal"/>
              <w:jc w:val="both"/>
            </w:pPr>
            <w:r>
              <w:t>Социальное обеспечение и иные выплаты населению</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300</w:t>
            </w:r>
          </w:p>
        </w:tc>
        <w:tc>
          <w:tcPr>
            <w:tcW w:w="1417" w:type="dxa"/>
            <w:vAlign w:val="bottom"/>
          </w:tcPr>
          <w:p w:rsidR="00A73DA7" w:rsidRDefault="00A73DA7">
            <w:pPr>
              <w:pStyle w:val="ConsPlusNormal"/>
              <w:jc w:val="right"/>
            </w:pPr>
            <w:r>
              <w:t>24 084 730,5</w:t>
            </w:r>
          </w:p>
        </w:tc>
      </w:tr>
      <w:tr w:rsidR="00A73DA7">
        <w:tc>
          <w:tcPr>
            <w:tcW w:w="2608"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320</w:t>
            </w:r>
          </w:p>
        </w:tc>
        <w:tc>
          <w:tcPr>
            <w:tcW w:w="1417" w:type="dxa"/>
            <w:vAlign w:val="bottom"/>
          </w:tcPr>
          <w:p w:rsidR="00A73DA7" w:rsidRDefault="00A73DA7">
            <w:pPr>
              <w:pStyle w:val="ConsPlusNormal"/>
              <w:jc w:val="right"/>
            </w:pPr>
            <w:r>
              <w:t>24 084 730,5</w:t>
            </w:r>
          </w:p>
        </w:tc>
      </w:tr>
      <w:tr w:rsidR="00A73DA7">
        <w:tc>
          <w:tcPr>
            <w:tcW w:w="2608" w:type="dxa"/>
          </w:tcPr>
          <w:p w:rsidR="00A73DA7" w:rsidRDefault="00A73DA7">
            <w:pPr>
              <w:pStyle w:val="ConsPlusNormal"/>
              <w:jc w:val="both"/>
            </w:pPr>
            <w:r>
              <w:t>Межбюджетные трансферты</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500</w:t>
            </w:r>
          </w:p>
        </w:tc>
        <w:tc>
          <w:tcPr>
            <w:tcW w:w="1417" w:type="dxa"/>
            <w:vAlign w:val="bottom"/>
          </w:tcPr>
          <w:p w:rsidR="00A73DA7" w:rsidRDefault="00A73DA7">
            <w:pPr>
              <w:pStyle w:val="ConsPlusNormal"/>
              <w:jc w:val="right"/>
            </w:pPr>
            <w:r>
              <w:t>341 000,0</w:t>
            </w:r>
          </w:p>
        </w:tc>
      </w:tr>
      <w:tr w:rsidR="00A73DA7">
        <w:tc>
          <w:tcPr>
            <w:tcW w:w="2608" w:type="dxa"/>
          </w:tcPr>
          <w:p w:rsidR="00A73DA7" w:rsidRDefault="00A73DA7">
            <w:pPr>
              <w:pStyle w:val="ConsPlusNormal"/>
              <w:jc w:val="both"/>
            </w:pPr>
            <w:r>
              <w:t>Межбюджетные трансферты бюджетам территориальных фондов обязательного медицинского страхования</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737" w:type="dxa"/>
            <w:vAlign w:val="bottom"/>
          </w:tcPr>
          <w:p w:rsidR="00A73DA7" w:rsidRDefault="00A73DA7">
            <w:pPr>
              <w:pStyle w:val="ConsPlusNormal"/>
              <w:jc w:val="center"/>
            </w:pPr>
            <w:r>
              <w:t>580</w:t>
            </w:r>
          </w:p>
        </w:tc>
        <w:tc>
          <w:tcPr>
            <w:tcW w:w="1417" w:type="dxa"/>
            <w:vAlign w:val="bottom"/>
          </w:tcPr>
          <w:p w:rsidR="00A73DA7" w:rsidRDefault="00A73DA7">
            <w:pPr>
              <w:pStyle w:val="ConsPlusNormal"/>
              <w:jc w:val="right"/>
            </w:pPr>
            <w:r>
              <w:t>341 000,0</w:t>
            </w:r>
          </w:p>
        </w:tc>
      </w:tr>
      <w:tr w:rsidR="00A73DA7">
        <w:tc>
          <w:tcPr>
            <w:tcW w:w="2608" w:type="dxa"/>
          </w:tcPr>
          <w:p w:rsidR="00A73DA7" w:rsidRDefault="00A73DA7">
            <w:pPr>
              <w:pStyle w:val="ConsPlusNormal"/>
              <w:jc w:val="both"/>
            </w:pPr>
            <w:r>
              <w:t xml:space="preserve">Непрограммные направления </w:t>
            </w:r>
            <w:proofErr w:type="gramStart"/>
            <w:r>
              <w:t xml:space="preserve">деятельности органов </w:t>
            </w:r>
            <w:r>
              <w:lastRenderedPageBreak/>
              <w:t>управления государственных внебюджетных фондов Российской Федерации</w:t>
            </w:r>
            <w:proofErr w:type="gramEnd"/>
          </w:p>
        </w:tc>
        <w:tc>
          <w:tcPr>
            <w:tcW w:w="1361"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73 0 00 00000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85 500,0</w:t>
            </w:r>
          </w:p>
        </w:tc>
      </w:tr>
      <w:tr w:rsidR="00A73DA7">
        <w:tc>
          <w:tcPr>
            <w:tcW w:w="2608" w:type="dxa"/>
          </w:tcPr>
          <w:p w:rsidR="00A73DA7" w:rsidRDefault="00A73DA7">
            <w:pPr>
              <w:pStyle w:val="ConsPlusNormal"/>
              <w:jc w:val="both"/>
            </w:pPr>
            <w:r>
              <w:lastRenderedPageBreak/>
              <w:t>Реализация государственных функций в области социальной политики</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73 1 00 00000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85 500,0</w:t>
            </w:r>
          </w:p>
        </w:tc>
      </w:tr>
      <w:tr w:rsidR="00A73DA7">
        <w:tc>
          <w:tcPr>
            <w:tcW w:w="2608" w:type="dxa"/>
          </w:tcPr>
          <w:p w:rsidR="00A73DA7" w:rsidRDefault="00A73DA7">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737" w:type="dxa"/>
            <w:vAlign w:val="bottom"/>
          </w:tcPr>
          <w:p w:rsidR="00A73DA7" w:rsidRDefault="00A73DA7">
            <w:pPr>
              <w:pStyle w:val="ConsPlusNormal"/>
              <w:jc w:val="center"/>
            </w:pPr>
            <w:r>
              <w:t>000</w:t>
            </w:r>
          </w:p>
        </w:tc>
        <w:tc>
          <w:tcPr>
            <w:tcW w:w="1417" w:type="dxa"/>
            <w:vAlign w:val="bottom"/>
          </w:tcPr>
          <w:p w:rsidR="00A73DA7" w:rsidRDefault="00A73DA7">
            <w:pPr>
              <w:pStyle w:val="ConsPlusNormal"/>
              <w:jc w:val="right"/>
            </w:pPr>
            <w:r>
              <w:t>85 500,0</w:t>
            </w:r>
          </w:p>
        </w:tc>
      </w:tr>
      <w:tr w:rsidR="00A73DA7">
        <w:tc>
          <w:tcPr>
            <w:tcW w:w="2608" w:type="dxa"/>
          </w:tcPr>
          <w:p w:rsidR="00A73DA7" w:rsidRDefault="00A73DA7">
            <w:pPr>
              <w:pStyle w:val="ConsPlusNormal"/>
              <w:jc w:val="both"/>
            </w:pPr>
            <w:r>
              <w:t>Социальное обеспечение и иные выплаты населению</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737" w:type="dxa"/>
            <w:vAlign w:val="bottom"/>
          </w:tcPr>
          <w:p w:rsidR="00A73DA7" w:rsidRDefault="00A73DA7">
            <w:pPr>
              <w:pStyle w:val="ConsPlusNormal"/>
              <w:jc w:val="center"/>
            </w:pPr>
            <w:r>
              <w:t>300</w:t>
            </w:r>
          </w:p>
        </w:tc>
        <w:tc>
          <w:tcPr>
            <w:tcW w:w="1417" w:type="dxa"/>
            <w:vAlign w:val="bottom"/>
          </w:tcPr>
          <w:p w:rsidR="00A73DA7" w:rsidRDefault="00A73DA7">
            <w:pPr>
              <w:pStyle w:val="ConsPlusNormal"/>
              <w:jc w:val="right"/>
            </w:pPr>
            <w:r>
              <w:t>85 500,0</w:t>
            </w:r>
          </w:p>
        </w:tc>
      </w:tr>
      <w:tr w:rsidR="00A73DA7">
        <w:tc>
          <w:tcPr>
            <w:tcW w:w="2608"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850"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737" w:type="dxa"/>
            <w:vAlign w:val="bottom"/>
          </w:tcPr>
          <w:p w:rsidR="00A73DA7" w:rsidRDefault="00A73DA7">
            <w:pPr>
              <w:pStyle w:val="ConsPlusNormal"/>
              <w:jc w:val="center"/>
            </w:pPr>
            <w:r>
              <w:t>320</w:t>
            </w:r>
          </w:p>
        </w:tc>
        <w:tc>
          <w:tcPr>
            <w:tcW w:w="1417" w:type="dxa"/>
            <w:vAlign w:val="bottom"/>
          </w:tcPr>
          <w:p w:rsidR="00A73DA7" w:rsidRDefault="00A73DA7">
            <w:pPr>
              <w:pStyle w:val="ConsPlusNormal"/>
              <w:jc w:val="right"/>
            </w:pPr>
            <w:r>
              <w:t>85 500,0</w:t>
            </w:r>
          </w:p>
        </w:tc>
      </w:tr>
      <w:tr w:rsidR="00A73DA7">
        <w:tc>
          <w:tcPr>
            <w:tcW w:w="2608" w:type="dxa"/>
          </w:tcPr>
          <w:p w:rsidR="00A73DA7" w:rsidRDefault="00A73DA7">
            <w:pPr>
              <w:pStyle w:val="ConsPlusNormal"/>
              <w:jc w:val="both"/>
            </w:pPr>
            <w:r>
              <w:t>Расходы, всего</w:t>
            </w:r>
          </w:p>
        </w:tc>
        <w:tc>
          <w:tcPr>
            <w:tcW w:w="1361" w:type="dxa"/>
            <w:vAlign w:val="bottom"/>
          </w:tcPr>
          <w:p w:rsidR="00A73DA7" w:rsidRDefault="00A73DA7">
            <w:pPr>
              <w:pStyle w:val="ConsPlusNormal"/>
              <w:jc w:val="center"/>
            </w:pPr>
            <w:r>
              <w:t>395</w:t>
            </w:r>
          </w:p>
        </w:tc>
        <w:tc>
          <w:tcPr>
            <w:tcW w:w="510" w:type="dxa"/>
            <w:vAlign w:val="bottom"/>
          </w:tcPr>
          <w:p w:rsidR="00A73DA7" w:rsidRDefault="00A73DA7">
            <w:pPr>
              <w:pStyle w:val="ConsPlusNormal"/>
            </w:pPr>
          </w:p>
        </w:tc>
        <w:tc>
          <w:tcPr>
            <w:tcW w:w="850" w:type="dxa"/>
            <w:vAlign w:val="bottom"/>
          </w:tcPr>
          <w:p w:rsidR="00A73DA7" w:rsidRDefault="00A73DA7">
            <w:pPr>
              <w:pStyle w:val="ConsPlusNormal"/>
            </w:pPr>
          </w:p>
        </w:tc>
        <w:tc>
          <w:tcPr>
            <w:tcW w:w="1587" w:type="dxa"/>
            <w:vAlign w:val="bottom"/>
          </w:tcPr>
          <w:p w:rsidR="00A73DA7" w:rsidRDefault="00A73DA7">
            <w:pPr>
              <w:pStyle w:val="ConsPlusNormal"/>
            </w:pPr>
          </w:p>
        </w:tc>
        <w:tc>
          <w:tcPr>
            <w:tcW w:w="737" w:type="dxa"/>
            <w:vAlign w:val="bottom"/>
          </w:tcPr>
          <w:p w:rsidR="00A73DA7" w:rsidRDefault="00A73DA7">
            <w:pPr>
              <w:pStyle w:val="ConsPlusNormal"/>
            </w:pPr>
          </w:p>
        </w:tc>
        <w:tc>
          <w:tcPr>
            <w:tcW w:w="1417" w:type="dxa"/>
            <w:vAlign w:val="bottom"/>
          </w:tcPr>
          <w:p w:rsidR="00A73DA7" w:rsidRDefault="00A73DA7">
            <w:pPr>
              <w:pStyle w:val="ConsPlusNormal"/>
              <w:jc w:val="right"/>
            </w:pPr>
            <w:r>
              <w:t>25 546 248,0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p>
    <w:p w:rsidR="00A73DA7" w:rsidRDefault="00A73DA7">
      <w:pPr>
        <w:pStyle w:val="ConsPlusNormal"/>
        <w:jc w:val="right"/>
        <w:outlineLvl w:val="0"/>
      </w:pPr>
      <w:bookmarkStart w:id="8" w:name="_GoBack"/>
      <w:bookmarkEnd w:id="8"/>
      <w:r>
        <w:t>Приложение 7</w:t>
      </w:r>
    </w:p>
    <w:p w:rsidR="00A73DA7" w:rsidRDefault="00A73DA7">
      <w:pPr>
        <w:pStyle w:val="ConsPlusNormal"/>
        <w:jc w:val="right"/>
      </w:pPr>
      <w:r>
        <w:t>к Закону</w:t>
      </w:r>
    </w:p>
    <w:p w:rsidR="00A73DA7" w:rsidRDefault="00A73DA7">
      <w:pPr>
        <w:pStyle w:val="ConsPlusNormal"/>
        <w:jc w:val="right"/>
      </w:pPr>
      <w:r>
        <w:lastRenderedPageBreak/>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9" w:name="P740"/>
      <w:bookmarkEnd w:id="9"/>
      <w:r>
        <w:t>РАСПРЕДЕЛЕНИЕ БЮДЖЕТНЫХ АССИГНОВАНИЙ БЮДЖЕТА</w:t>
      </w:r>
    </w:p>
    <w:p w:rsidR="00A73DA7" w:rsidRDefault="00A73DA7">
      <w:pPr>
        <w:pStyle w:val="ConsPlusTitle"/>
        <w:jc w:val="center"/>
      </w:pPr>
      <w:r>
        <w:t>ТЕРРИТОРИАЛЬНОГО ФОНДА ПО РАЗДЕЛАМ, ПОДРАЗДЕЛАМ, ЦЕЛЕВЫМ</w:t>
      </w:r>
    </w:p>
    <w:p w:rsidR="00A73DA7" w:rsidRDefault="00A73DA7">
      <w:pPr>
        <w:pStyle w:val="ConsPlusTitle"/>
        <w:jc w:val="center"/>
      </w:pPr>
      <w:r>
        <w:t>СТАТЬЯМ И ГРУППАМ ВИДОВ РАСХОДОВ КЛАССИФИКАЦИИ РАСХОДОВ</w:t>
      </w:r>
    </w:p>
    <w:p w:rsidR="00A73DA7" w:rsidRDefault="00A73DA7">
      <w:pPr>
        <w:pStyle w:val="ConsPlusTitle"/>
        <w:jc w:val="center"/>
      </w:pPr>
      <w:r>
        <w:t>БЮДЖЕТОВ НА ПЛАНОВЫЙ ПЕРИОД 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(тыс. рублей)</w:t>
      </w:r>
    </w:p>
    <w:p w:rsidR="00A73DA7" w:rsidRDefault="00A73DA7">
      <w:pPr>
        <w:sectPr w:rsidR="00A73DA7" w:rsidSect="00957144">
          <w:pgSz w:w="11906" w:h="16838"/>
          <w:pgMar w:top="1134" w:right="850" w:bottom="1134" w:left="1701" w:header="708" w:footer="708" w:gutter="0"/>
          <w:cols w:space="708"/>
          <w:docGrid w:linePitch="360"/>
        </w:sectPr>
      </w:pP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1077"/>
        <w:gridCol w:w="510"/>
        <w:gridCol w:w="907"/>
        <w:gridCol w:w="1587"/>
        <w:gridCol w:w="680"/>
        <w:gridCol w:w="1474"/>
        <w:gridCol w:w="1474"/>
      </w:tblGrid>
      <w:tr w:rsidR="00A73DA7">
        <w:tc>
          <w:tcPr>
            <w:tcW w:w="2434" w:type="dxa"/>
            <w:vMerge w:val="restart"/>
            <w:vAlign w:val="center"/>
          </w:tcPr>
          <w:p w:rsidR="00A73DA7" w:rsidRDefault="00A73DA7">
            <w:pPr>
              <w:pStyle w:val="ConsPlusNormal"/>
              <w:jc w:val="center"/>
            </w:pPr>
            <w:r>
              <w:t>Наименование расходов</w:t>
            </w:r>
          </w:p>
        </w:tc>
        <w:tc>
          <w:tcPr>
            <w:tcW w:w="4761" w:type="dxa"/>
            <w:gridSpan w:val="5"/>
            <w:vMerge w:val="restart"/>
            <w:vAlign w:val="center"/>
          </w:tcPr>
          <w:p w:rsidR="00A73DA7" w:rsidRDefault="00A73DA7">
            <w:pPr>
              <w:pStyle w:val="ConsPlusNormal"/>
              <w:jc w:val="center"/>
            </w:pPr>
            <w:r>
              <w:t>Коды бюджетной классификации Российской Федерации</w:t>
            </w:r>
          </w:p>
        </w:tc>
        <w:tc>
          <w:tcPr>
            <w:tcW w:w="2948" w:type="dxa"/>
            <w:gridSpan w:val="2"/>
            <w:vAlign w:val="center"/>
          </w:tcPr>
          <w:p w:rsidR="00A73DA7" w:rsidRDefault="00A73DA7">
            <w:pPr>
              <w:pStyle w:val="ConsPlusNormal"/>
              <w:jc w:val="center"/>
            </w:pPr>
            <w:r>
              <w:t>Сумма</w:t>
            </w:r>
          </w:p>
        </w:tc>
      </w:tr>
      <w:tr w:rsidR="00A73DA7">
        <w:tc>
          <w:tcPr>
            <w:tcW w:w="2434" w:type="dxa"/>
            <w:vMerge/>
          </w:tcPr>
          <w:p w:rsidR="00A73DA7" w:rsidRDefault="00A73DA7"/>
        </w:tc>
        <w:tc>
          <w:tcPr>
            <w:tcW w:w="4761" w:type="dxa"/>
            <w:gridSpan w:val="5"/>
            <w:vMerge/>
          </w:tcPr>
          <w:p w:rsidR="00A73DA7" w:rsidRDefault="00A73DA7"/>
        </w:tc>
        <w:tc>
          <w:tcPr>
            <w:tcW w:w="2948" w:type="dxa"/>
            <w:gridSpan w:val="2"/>
            <w:vAlign w:val="center"/>
          </w:tcPr>
          <w:p w:rsidR="00A73DA7" w:rsidRDefault="00A73DA7">
            <w:pPr>
              <w:pStyle w:val="ConsPlusNormal"/>
              <w:jc w:val="center"/>
            </w:pPr>
            <w:r>
              <w:t>Плановый период</w:t>
            </w:r>
          </w:p>
        </w:tc>
      </w:tr>
      <w:tr w:rsidR="00A73DA7">
        <w:tc>
          <w:tcPr>
            <w:tcW w:w="2434" w:type="dxa"/>
            <w:vMerge/>
          </w:tcPr>
          <w:p w:rsidR="00A73DA7" w:rsidRDefault="00A73DA7"/>
        </w:tc>
        <w:tc>
          <w:tcPr>
            <w:tcW w:w="1077" w:type="dxa"/>
            <w:vAlign w:val="center"/>
          </w:tcPr>
          <w:p w:rsidR="00A73DA7" w:rsidRDefault="00A73DA7">
            <w:pPr>
              <w:pStyle w:val="ConsPlusNormal"/>
              <w:jc w:val="center"/>
            </w:pPr>
            <w:r>
              <w:t>Главный распорядитель бюджетных средств</w:t>
            </w:r>
          </w:p>
        </w:tc>
        <w:tc>
          <w:tcPr>
            <w:tcW w:w="510" w:type="dxa"/>
            <w:vAlign w:val="center"/>
          </w:tcPr>
          <w:p w:rsidR="00A73DA7" w:rsidRDefault="00A73DA7">
            <w:pPr>
              <w:pStyle w:val="ConsPlusNormal"/>
              <w:jc w:val="center"/>
            </w:pPr>
            <w:r>
              <w:t>Раздел</w:t>
            </w:r>
          </w:p>
        </w:tc>
        <w:tc>
          <w:tcPr>
            <w:tcW w:w="907" w:type="dxa"/>
            <w:vAlign w:val="center"/>
          </w:tcPr>
          <w:p w:rsidR="00A73DA7" w:rsidRDefault="00A73DA7">
            <w:pPr>
              <w:pStyle w:val="ConsPlusNormal"/>
              <w:jc w:val="center"/>
            </w:pPr>
            <w:r>
              <w:t>Подраздел</w:t>
            </w:r>
          </w:p>
        </w:tc>
        <w:tc>
          <w:tcPr>
            <w:tcW w:w="1587" w:type="dxa"/>
            <w:vAlign w:val="center"/>
          </w:tcPr>
          <w:p w:rsidR="00A73DA7" w:rsidRDefault="00A73DA7">
            <w:pPr>
              <w:pStyle w:val="ConsPlusNormal"/>
              <w:jc w:val="center"/>
            </w:pPr>
            <w:r>
              <w:t>Целевая статья расходов</w:t>
            </w:r>
          </w:p>
        </w:tc>
        <w:tc>
          <w:tcPr>
            <w:tcW w:w="680" w:type="dxa"/>
            <w:vAlign w:val="center"/>
          </w:tcPr>
          <w:p w:rsidR="00A73DA7" w:rsidRDefault="00A73DA7">
            <w:pPr>
              <w:pStyle w:val="ConsPlusNormal"/>
              <w:jc w:val="center"/>
            </w:pPr>
            <w:r>
              <w:t>Вид расходов</w:t>
            </w:r>
          </w:p>
        </w:tc>
        <w:tc>
          <w:tcPr>
            <w:tcW w:w="1474" w:type="dxa"/>
            <w:vAlign w:val="center"/>
          </w:tcPr>
          <w:p w:rsidR="00A73DA7" w:rsidRDefault="00A73DA7">
            <w:pPr>
              <w:pStyle w:val="ConsPlusNormal"/>
              <w:jc w:val="center"/>
            </w:pPr>
            <w:r>
              <w:t>2020 год</w:t>
            </w:r>
          </w:p>
        </w:tc>
        <w:tc>
          <w:tcPr>
            <w:tcW w:w="1474" w:type="dxa"/>
            <w:vAlign w:val="center"/>
          </w:tcPr>
          <w:p w:rsidR="00A73DA7" w:rsidRDefault="00A73DA7">
            <w:pPr>
              <w:pStyle w:val="ConsPlusNormal"/>
              <w:jc w:val="center"/>
            </w:pPr>
            <w:r>
              <w:t>2021 год</w:t>
            </w:r>
          </w:p>
        </w:tc>
      </w:tr>
      <w:tr w:rsidR="00A73DA7">
        <w:tc>
          <w:tcPr>
            <w:tcW w:w="2434" w:type="dxa"/>
            <w:vAlign w:val="center"/>
          </w:tcPr>
          <w:p w:rsidR="00A73DA7" w:rsidRDefault="00A73DA7">
            <w:pPr>
              <w:pStyle w:val="ConsPlusNormal"/>
              <w:jc w:val="center"/>
            </w:pPr>
            <w:r>
              <w:t>1</w:t>
            </w:r>
          </w:p>
        </w:tc>
        <w:tc>
          <w:tcPr>
            <w:tcW w:w="1077" w:type="dxa"/>
            <w:vAlign w:val="center"/>
          </w:tcPr>
          <w:p w:rsidR="00A73DA7" w:rsidRDefault="00A73DA7">
            <w:pPr>
              <w:pStyle w:val="ConsPlusNormal"/>
              <w:jc w:val="center"/>
            </w:pPr>
            <w:r>
              <w:t>2</w:t>
            </w:r>
          </w:p>
        </w:tc>
        <w:tc>
          <w:tcPr>
            <w:tcW w:w="510" w:type="dxa"/>
            <w:vAlign w:val="center"/>
          </w:tcPr>
          <w:p w:rsidR="00A73DA7" w:rsidRDefault="00A73DA7">
            <w:pPr>
              <w:pStyle w:val="ConsPlusNormal"/>
              <w:jc w:val="center"/>
            </w:pPr>
            <w:r>
              <w:t>3</w:t>
            </w:r>
          </w:p>
        </w:tc>
        <w:tc>
          <w:tcPr>
            <w:tcW w:w="907" w:type="dxa"/>
            <w:vAlign w:val="center"/>
          </w:tcPr>
          <w:p w:rsidR="00A73DA7" w:rsidRDefault="00A73DA7">
            <w:pPr>
              <w:pStyle w:val="ConsPlusNormal"/>
              <w:jc w:val="center"/>
            </w:pPr>
            <w:r>
              <w:t>4</w:t>
            </w:r>
          </w:p>
        </w:tc>
        <w:tc>
          <w:tcPr>
            <w:tcW w:w="1587" w:type="dxa"/>
            <w:vAlign w:val="center"/>
          </w:tcPr>
          <w:p w:rsidR="00A73DA7" w:rsidRDefault="00A73DA7">
            <w:pPr>
              <w:pStyle w:val="ConsPlusNormal"/>
              <w:jc w:val="center"/>
            </w:pPr>
            <w:r>
              <w:t>5</w:t>
            </w:r>
          </w:p>
        </w:tc>
        <w:tc>
          <w:tcPr>
            <w:tcW w:w="680" w:type="dxa"/>
            <w:vAlign w:val="center"/>
          </w:tcPr>
          <w:p w:rsidR="00A73DA7" w:rsidRDefault="00A73DA7">
            <w:pPr>
              <w:pStyle w:val="ConsPlusNormal"/>
              <w:jc w:val="center"/>
            </w:pPr>
            <w:r>
              <w:t>6</w:t>
            </w:r>
          </w:p>
        </w:tc>
        <w:tc>
          <w:tcPr>
            <w:tcW w:w="1474" w:type="dxa"/>
            <w:vAlign w:val="center"/>
          </w:tcPr>
          <w:p w:rsidR="00A73DA7" w:rsidRDefault="00A73DA7">
            <w:pPr>
              <w:pStyle w:val="ConsPlusNormal"/>
              <w:jc w:val="center"/>
            </w:pPr>
            <w:r>
              <w:t>7</w:t>
            </w:r>
          </w:p>
        </w:tc>
        <w:tc>
          <w:tcPr>
            <w:tcW w:w="1474" w:type="dxa"/>
            <w:vAlign w:val="center"/>
          </w:tcPr>
          <w:p w:rsidR="00A73DA7" w:rsidRDefault="00A73DA7">
            <w:pPr>
              <w:pStyle w:val="ConsPlusNormal"/>
              <w:jc w:val="center"/>
            </w:pPr>
            <w:r>
              <w:t>8</w:t>
            </w:r>
          </w:p>
        </w:tc>
      </w:tr>
      <w:tr w:rsidR="00A73DA7">
        <w:tc>
          <w:tcPr>
            <w:tcW w:w="2434" w:type="dxa"/>
          </w:tcPr>
          <w:p w:rsidR="00A73DA7" w:rsidRDefault="00A73DA7">
            <w:pPr>
              <w:pStyle w:val="ConsPlusNormal"/>
              <w:jc w:val="both"/>
            </w:pPr>
            <w:r>
              <w:t>Общегосударственные вопросы</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00</w:t>
            </w:r>
          </w:p>
        </w:tc>
        <w:tc>
          <w:tcPr>
            <w:tcW w:w="1587" w:type="dxa"/>
            <w:vAlign w:val="bottom"/>
          </w:tcPr>
          <w:p w:rsidR="00A73DA7" w:rsidRDefault="00A73DA7">
            <w:pPr>
              <w:pStyle w:val="ConsPlusNormal"/>
              <w:jc w:val="center"/>
            </w:pPr>
            <w:r>
              <w:t>00 0 00 00000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217 017,5</w:t>
            </w:r>
          </w:p>
        </w:tc>
        <w:tc>
          <w:tcPr>
            <w:tcW w:w="1474" w:type="dxa"/>
            <w:vAlign w:val="bottom"/>
          </w:tcPr>
          <w:p w:rsidR="00A73DA7" w:rsidRDefault="00A73DA7">
            <w:pPr>
              <w:pStyle w:val="ConsPlusNormal"/>
              <w:jc w:val="right"/>
            </w:pPr>
            <w:r>
              <w:t>217 017,5</w:t>
            </w:r>
          </w:p>
        </w:tc>
      </w:tr>
      <w:tr w:rsidR="00A73DA7">
        <w:tc>
          <w:tcPr>
            <w:tcW w:w="2434" w:type="dxa"/>
          </w:tcPr>
          <w:p w:rsidR="00A73DA7" w:rsidRDefault="00A73DA7">
            <w:pPr>
              <w:pStyle w:val="ConsPlusNormal"/>
              <w:jc w:val="both"/>
            </w:pPr>
            <w:r>
              <w:t>Другие общегосударственные вопросы</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00 0 00 00000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217 017,5</w:t>
            </w:r>
          </w:p>
        </w:tc>
        <w:tc>
          <w:tcPr>
            <w:tcW w:w="1474" w:type="dxa"/>
            <w:vAlign w:val="bottom"/>
          </w:tcPr>
          <w:p w:rsidR="00A73DA7" w:rsidRDefault="00A73DA7">
            <w:pPr>
              <w:pStyle w:val="ConsPlusNormal"/>
              <w:jc w:val="right"/>
            </w:pPr>
            <w:r>
              <w:t>217 017,5</w:t>
            </w:r>
          </w:p>
        </w:tc>
      </w:tr>
      <w:tr w:rsidR="00A73DA7">
        <w:tc>
          <w:tcPr>
            <w:tcW w:w="2434" w:type="dxa"/>
          </w:tcPr>
          <w:p w:rsidR="00A73DA7" w:rsidRDefault="00A73DA7">
            <w:pPr>
              <w:pStyle w:val="ConsPlusNormal"/>
              <w:jc w:val="both"/>
            </w:pPr>
            <w:r>
              <w:t xml:space="preserve">Государственная </w:t>
            </w:r>
            <w:hyperlink r:id="rId15" w:history="1">
              <w:r>
                <w:rPr>
                  <w:color w:val="0000FF"/>
                </w:rPr>
                <w:t>программа</w:t>
              </w:r>
            </w:hyperlink>
            <w:r>
              <w:t xml:space="preserve">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217 017,5</w:t>
            </w:r>
          </w:p>
        </w:tc>
        <w:tc>
          <w:tcPr>
            <w:tcW w:w="1474" w:type="dxa"/>
            <w:vAlign w:val="bottom"/>
          </w:tcPr>
          <w:p w:rsidR="00A73DA7" w:rsidRDefault="00A73DA7">
            <w:pPr>
              <w:pStyle w:val="ConsPlusNormal"/>
              <w:jc w:val="right"/>
            </w:pPr>
            <w:r>
              <w:t>217 017,5</w:t>
            </w:r>
          </w:p>
        </w:tc>
      </w:tr>
      <w:tr w:rsidR="00A73DA7">
        <w:tc>
          <w:tcPr>
            <w:tcW w:w="2434" w:type="dxa"/>
          </w:tcPr>
          <w:p w:rsidR="00A73DA7" w:rsidRDefault="00A73DA7">
            <w:pPr>
              <w:pStyle w:val="ConsPlusNormal"/>
              <w:jc w:val="both"/>
            </w:pPr>
            <w:hyperlink r:id="rId16" w:history="1">
              <w:r>
                <w:rPr>
                  <w:color w:val="0000FF"/>
                </w:rPr>
                <w:t>Подпрограмма</w:t>
              </w:r>
            </w:hyperlink>
            <w:r>
              <w:t xml:space="preserve"> "Организация обеспечения обязательного медицинского страхования" государственной </w:t>
            </w:r>
            <w:r>
              <w:lastRenderedPageBreak/>
              <w:t>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217 017,5</w:t>
            </w:r>
          </w:p>
        </w:tc>
        <w:tc>
          <w:tcPr>
            <w:tcW w:w="1474" w:type="dxa"/>
            <w:vAlign w:val="bottom"/>
          </w:tcPr>
          <w:p w:rsidR="00A73DA7" w:rsidRDefault="00A73DA7">
            <w:pPr>
              <w:pStyle w:val="ConsPlusNormal"/>
              <w:jc w:val="right"/>
            </w:pPr>
            <w:r>
              <w:t>217 017,5</w:t>
            </w:r>
          </w:p>
        </w:tc>
      </w:tr>
      <w:tr w:rsidR="00A73DA7">
        <w:tc>
          <w:tcPr>
            <w:tcW w:w="2434" w:type="dxa"/>
          </w:tcPr>
          <w:p w:rsidR="00A73DA7" w:rsidRDefault="00A73DA7">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7"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217 017,5</w:t>
            </w:r>
          </w:p>
        </w:tc>
        <w:tc>
          <w:tcPr>
            <w:tcW w:w="1474" w:type="dxa"/>
            <w:vAlign w:val="bottom"/>
          </w:tcPr>
          <w:p w:rsidR="00A73DA7" w:rsidRDefault="00A73DA7">
            <w:pPr>
              <w:pStyle w:val="ConsPlusNormal"/>
              <w:jc w:val="right"/>
            </w:pPr>
            <w:r>
              <w:t>217 017,5</w:t>
            </w:r>
          </w:p>
        </w:tc>
      </w:tr>
      <w:tr w:rsidR="00A73DA7">
        <w:tc>
          <w:tcPr>
            <w:tcW w:w="2434" w:type="dxa"/>
          </w:tcPr>
          <w:p w:rsidR="00A73DA7" w:rsidRDefault="00A73DA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100</w:t>
            </w:r>
          </w:p>
        </w:tc>
        <w:tc>
          <w:tcPr>
            <w:tcW w:w="1474" w:type="dxa"/>
            <w:vAlign w:val="bottom"/>
          </w:tcPr>
          <w:p w:rsidR="00A73DA7" w:rsidRDefault="00A73DA7">
            <w:pPr>
              <w:pStyle w:val="ConsPlusNormal"/>
              <w:jc w:val="right"/>
            </w:pPr>
            <w:r>
              <w:t>164 422,6</w:t>
            </w:r>
          </w:p>
        </w:tc>
        <w:tc>
          <w:tcPr>
            <w:tcW w:w="1474" w:type="dxa"/>
            <w:vAlign w:val="bottom"/>
          </w:tcPr>
          <w:p w:rsidR="00A73DA7" w:rsidRDefault="00A73DA7">
            <w:pPr>
              <w:pStyle w:val="ConsPlusNormal"/>
              <w:jc w:val="right"/>
            </w:pPr>
            <w:r>
              <w:t>164 422,6</w:t>
            </w:r>
          </w:p>
        </w:tc>
      </w:tr>
      <w:tr w:rsidR="00A73DA7">
        <w:tc>
          <w:tcPr>
            <w:tcW w:w="2434" w:type="dxa"/>
          </w:tcPr>
          <w:p w:rsidR="00A73DA7" w:rsidRDefault="00A73DA7">
            <w:pPr>
              <w:pStyle w:val="ConsPlusNormal"/>
              <w:jc w:val="both"/>
            </w:pPr>
            <w:r>
              <w:lastRenderedPageBreak/>
              <w:t>Расходы на выплаты персоналу государственных внебюджетных фондов</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140</w:t>
            </w:r>
          </w:p>
        </w:tc>
        <w:tc>
          <w:tcPr>
            <w:tcW w:w="1474" w:type="dxa"/>
            <w:vAlign w:val="bottom"/>
          </w:tcPr>
          <w:p w:rsidR="00A73DA7" w:rsidRDefault="00A73DA7">
            <w:pPr>
              <w:pStyle w:val="ConsPlusNormal"/>
              <w:jc w:val="right"/>
            </w:pPr>
            <w:r>
              <w:t>164 422,6</w:t>
            </w:r>
          </w:p>
        </w:tc>
        <w:tc>
          <w:tcPr>
            <w:tcW w:w="1474" w:type="dxa"/>
            <w:vAlign w:val="bottom"/>
          </w:tcPr>
          <w:p w:rsidR="00A73DA7" w:rsidRDefault="00A73DA7">
            <w:pPr>
              <w:pStyle w:val="ConsPlusNormal"/>
              <w:jc w:val="right"/>
            </w:pPr>
            <w:r>
              <w:t>164 422,6</w:t>
            </w:r>
          </w:p>
        </w:tc>
      </w:tr>
      <w:tr w:rsidR="00A73DA7">
        <w:tc>
          <w:tcPr>
            <w:tcW w:w="2434" w:type="dxa"/>
          </w:tcPr>
          <w:p w:rsidR="00A73DA7" w:rsidRDefault="00A73DA7">
            <w:pPr>
              <w:pStyle w:val="ConsPlusNormal"/>
              <w:jc w:val="both"/>
            </w:pPr>
            <w:r>
              <w:t>Закупка товаров, работ и услуг для обеспечения государственных (муниципальных) нужд</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200</w:t>
            </w:r>
          </w:p>
        </w:tc>
        <w:tc>
          <w:tcPr>
            <w:tcW w:w="1474" w:type="dxa"/>
            <w:vAlign w:val="bottom"/>
          </w:tcPr>
          <w:p w:rsidR="00A73DA7" w:rsidRDefault="00A73DA7">
            <w:pPr>
              <w:pStyle w:val="ConsPlusNormal"/>
              <w:jc w:val="right"/>
            </w:pPr>
            <w:r>
              <w:t>51 453,9</w:t>
            </w:r>
          </w:p>
        </w:tc>
        <w:tc>
          <w:tcPr>
            <w:tcW w:w="1474" w:type="dxa"/>
            <w:vAlign w:val="bottom"/>
          </w:tcPr>
          <w:p w:rsidR="00A73DA7" w:rsidRDefault="00A73DA7">
            <w:pPr>
              <w:pStyle w:val="ConsPlusNormal"/>
              <w:jc w:val="right"/>
            </w:pPr>
            <w:r>
              <w:t>51 453,9</w:t>
            </w:r>
          </w:p>
        </w:tc>
      </w:tr>
      <w:tr w:rsidR="00A73DA7">
        <w:tc>
          <w:tcPr>
            <w:tcW w:w="2434" w:type="dxa"/>
          </w:tcPr>
          <w:p w:rsidR="00A73DA7" w:rsidRDefault="00A73DA7">
            <w:pPr>
              <w:pStyle w:val="ConsPlusNormal"/>
              <w:jc w:val="both"/>
            </w:pPr>
            <w:r>
              <w:t>Иные закупки товаров, работ и услуг для обеспечения государственных (муниципальных) нужд</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240</w:t>
            </w:r>
          </w:p>
        </w:tc>
        <w:tc>
          <w:tcPr>
            <w:tcW w:w="1474" w:type="dxa"/>
            <w:vAlign w:val="bottom"/>
          </w:tcPr>
          <w:p w:rsidR="00A73DA7" w:rsidRDefault="00A73DA7">
            <w:pPr>
              <w:pStyle w:val="ConsPlusNormal"/>
              <w:jc w:val="right"/>
            </w:pPr>
            <w:r>
              <w:t>51 453,9</w:t>
            </w:r>
          </w:p>
        </w:tc>
        <w:tc>
          <w:tcPr>
            <w:tcW w:w="1474" w:type="dxa"/>
            <w:vAlign w:val="bottom"/>
          </w:tcPr>
          <w:p w:rsidR="00A73DA7" w:rsidRDefault="00A73DA7">
            <w:pPr>
              <w:pStyle w:val="ConsPlusNormal"/>
              <w:jc w:val="right"/>
            </w:pPr>
            <w:r>
              <w:t>51 453,9</w:t>
            </w:r>
          </w:p>
        </w:tc>
      </w:tr>
      <w:tr w:rsidR="00A73DA7">
        <w:tc>
          <w:tcPr>
            <w:tcW w:w="2434" w:type="dxa"/>
          </w:tcPr>
          <w:p w:rsidR="00A73DA7" w:rsidRDefault="00A73DA7">
            <w:pPr>
              <w:pStyle w:val="ConsPlusNormal"/>
              <w:jc w:val="both"/>
            </w:pPr>
            <w:r>
              <w:t>Иные бюджетные ассигнования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800</w:t>
            </w:r>
          </w:p>
        </w:tc>
        <w:tc>
          <w:tcPr>
            <w:tcW w:w="1474" w:type="dxa"/>
            <w:vAlign w:val="bottom"/>
          </w:tcPr>
          <w:p w:rsidR="00A73DA7" w:rsidRDefault="00A73DA7">
            <w:pPr>
              <w:pStyle w:val="ConsPlusNormal"/>
              <w:jc w:val="right"/>
            </w:pPr>
            <w:r>
              <w:t>1 141,0</w:t>
            </w:r>
          </w:p>
        </w:tc>
        <w:tc>
          <w:tcPr>
            <w:tcW w:w="1474" w:type="dxa"/>
            <w:vAlign w:val="bottom"/>
          </w:tcPr>
          <w:p w:rsidR="00A73DA7" w:rsidRDefault="00A73DA7">
            <w:pPr>
              <w:pStyle w:val="ConsPlusNormal"/>
              <w:jc w:val="right"/>
            </w:pPr>
            <w:r>
              <w:t>1 141,0</w:t>
            </w:r>
          </w:p>
        </w:tc>
      </w:tr>
      <w:tr w:rsidR="00A73DA7">
        <w:tc>
          <w:tcPr>
            <w:tcW w:w="2434" w:type="dxa"/>
          </w:tcPr>
          <w:p w:rsidR="00A73DA7" w:rsidRDefault="00A73DA7">
            <w:pPr>
              <w:pStyle w:val="ConsPlusNormal"/>
              <w:jc w:val="both"/>
            </w:pPr>
            <w:r>
              <w:t>Исполнение судебных актов</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830</w:t>
            </w:r>
          </w:p>
        </w:tc>
        <w:tc>
          <w:tcPr>
            <w:tcW w:w="1474" w:type="dxa"/>
            <w:vAlign w:val="bottom"/>
          </w:tcPr>
          <w:p w:rsidR="00A73DA7" w:rsidRDefault="00A73DA7">
            <w:pPr>
              <w:pStyle w:val="ConsPlusNormal"/>
              <w:jc w:val="right"/>
            </w:pPr>
            <w:r>
              <w:t>500,0</w:t>
            </w:r>
          </w:p>
        </w:tc>
        <w:tc>
          <w:tcPr>
            <w:tcW w:w="1474" w:type="dxa"/>
            <w:vAlign w:val="bottom"/>
          </w:tcPr>
          <w:p w:rsidR="00A73DA7" w:rsidRDefault="00A73DA7">
            <w:pPr>
              <w:pStyle w:val="ConsPlusNormal"/>
              <w:jc w:val="right"/>
            </w:pPr>
            <w:r>
              <w:t>500,0</w:t>
            </w:r>
          </w:p>
        </w:tc>
      </w:tr>
      <w:tr w:rsidR="00A73DA7">
        <w:tc>
          <w:tcPr>
            <w:tcW w:w="2434" w:type="dxa"/>
          </w:tcPr>
          <w:p w:rsidR="00A73DA7" w:rsidRDefault="00A73DA7">
            <w:pPr>
              <w:pStyle w:val="ConsPlusNormal"/>
              <w:jc w:val="both"/>
            </w:pPr>
            <w:r>
              <w:t>Уплата налогов, сборов и иных платежей</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01</w:t>
            </w:r>
          </w:p>
        </w:tc>
        <w:tc>
          <w:tcPr>
            <w:tcW w:w="907" w:type="dxa"/>
            <w:vAlign w:val="bottom"/>
          </w:tcPr>
          <w:p w:rsidR="00A73DA7" w:rsidRDefault="00A73DA7">
            <w:pPr>
              <w:pStyle w:val="ConsPlusNormal"/>
              <w:jc w:val="center"/>
            </w:pPr>
            <w:r>
              <w:t>13</w:t>
            </w:r>
          </w:p>
        </w:tc>
        <w:tc>
          <w:tcPr>
            <w:tcW w:w="1587" w:type="dxa"/>
            <w:vAlign w:val="bottom"/>
          </w:tcPr>
          <w:p w:rsidR="00A73DA7" w:rsidRDefault="00A73DA7">
            <w:pPr>
              <w:pStyle w:val="ConsPlusNormal"/>
              <w:jc w:val="center"/>
            </w:pPr>
            <w:r>
              <w:t>02 8 01 50930</w:t>
            </w:r>
          </w:p>
        </w:tc>
        <w:tc>
          <w:tcPr>
            <w:tcW w:w="680" w:type="dxa"/>
            <w:vAlign w:val="bottom"/>
          </w:tcPr>
          <w:p w:rsidR="00A73DA7" w:rsidRDefault="00A73DA7">
            <w:pPr>
              <w:pStyle w:val="ConsPlusNormal"/>
              <w:jc w:val="center"/>
            </w:pPr>
            <w:r>
              <w:t>850</w:t>
            </w:r>
          </w:p>
        </w:tc>
        <w:tc>
          <w:tcPr>
            <w:tcW w:w="1474" w:type="dxa"/>
            <w:vAlign w:val="bottom"/>
          </w:tcPr>
          <w:p w:rsidR="00A73DA7" w:rsidRDefault="00A73DA7">
            <w:pPr>
              <w:pStyle w:val="ConsPlusNormal"/>
              <w:jc w:val="right"/>
            </w:pPr>
            <w:r>
              <w:t>641,0</w:t>
            </w:r>
          </w:p>
        </w:tc>
        <w:tc>
          <w:tcPr>
            <w:tcW w:w="1474" w:type="dxa"/>
            <w:vAlign w:val="bottom"/>
          </w:tcPr>
          <w:p w:rsidR="00A73DA7" w:rsidRDefault="00A73DA7">
            <w:pPr>
              <w:pStyle w:val="ConsPlusNormal"/>
              <w:jc w:val="right"/>
            </w:pPr>
            <w:r>
              <w:t>641,0</w:t>
            </w:r>
          </w:p>
        </w:tc>
      </w:tr>
      <w:tr w:rsidR="00A73DA7">
        <w:tc>
          <w:tcPr>
            <w:tcW w:w="2434" w:type="dxa"/>
          </w:tcPr>
          <w:p w:rsidR="00A73DA7" w:rsidRDefault="00A73DA7">
            <w:pPr>
              <w:pStyle w:val="ConsPlusNormal"/>
              <w:jc w:val="both"/>
            </w:pPr>
            <w:r>
              <w:t>Здравоохранение</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00</w:t>
            </w:r>
          </w:p>
        </w:tc>
        <w:tc>
          <w:tcPr>
            <w:tcW w:w="1587" w:type="dxa"/>
            <w:vAlign w:val="bottom"/>
          </w:tcPr>
          <w:p w:rsidR="00A73DA7" w:rsidRDefault="00A73DA7">
            <w:pPr>
              <w:pStyle w:val="ConsPlusNormal"/>
              <w:jc w:val="center"/>
            </w:pPr>
            <w:r>
              <w:t>00 0 00 00000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27 211 838,7</w:t>
            </w:r>
          </w:p>
        </w:tc>
        <w:tc>
          <w:tcPr>
            <w:tcW w:w="1474" w:type="dxa"/>
            <w:vAlign w:val="bottom"/>
          </w:tcPr>
          <w:p w:rsidR="00A73DA7" w:rsidRDefault="00A73DA7">
            <w:pPr>
              <w:pStyle w:val="ConsPlusNormal"/>
              <w:jc w:val="right"/>
            </w:pPr>
            <w:r>
              <w:t>28 954 552,7</w:t>
            </w:r>
          </w:p>
        </w:tc>
      </w:tr>
      <w:tr w:rsidR="00A73DA7">
        <w:tc>
          <w:tcPr>
            <w:tcW w:w="2434" w:type="dxa"/>
          </w:tcPr>
          <w:p w:rsidR="00A73DA7" w:rsidRDefault="00A73DA7">
            <w:pPr>
              <w:pStyle w:val="ConsPlusNormal"/>
              <w:jc w:val="both"/>
            </w:pPr>
            <w:r>
              <w:t xml:space="preserve">Другие вопросы в </w:t>
            </w:r>
            <w:r>
              <w:lastRenderedPageBreak/>
              <w:t>области здравоохранения</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00 0 00 00000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27 211 838,7</w:t>
            </w:r>
          </w:p>
        </w:tc>
        <w:tc>
          <w:tcPr>
            <w:tcW w:w="1474" w:type="dxa"/>
            <w:vAlign w:val="bottom"/>
          </w:tcPr>
          <w:p w:rsidR="00A73DA7" w:rsidRDefault="00A73DA7">
            <w:pPr>
              <w:pStyle w:val="ConsPlusNormal"/>
              <w:jc w:val="right"/>
            </w:pPr>
            <w:r>
              <w:t>28 954 552,7</w:t>
            </w:r>
          </w:p>
        </w:tc>
      </w:tr>
      <w:tr w:rsidR="00A73DA7">
        <w:tc>
          <w:tcPr>
            <w:tcW w:w="2434" w:type="dxa"/>
          </w:tcPr>
          <w:p w:rsidR="00A73DA7" w:rsidRDefault="00A73DA7">
            <w:pPr>
              <w:pStyle w:val="ConsPlusNormal"/>
              <w:jc w:val="both"/>
            </w:pPr>
            <w:r>
              <w:lastRenderedPageBreak/>
              <w:t xml:space="preserve">Государственная </w:t>
            </w:r>
            <w:hyperlink r:id="rId18" w:history="1">
              <w:r>
                <w:rPr>
                  <w:color w:val="0000FF"/>
                </w:rPr>
                <w:t>программа</w:t>
              </w:r>
            </w:hyperlink>
            <w:r>
              <w:t xml:space="preserve">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27 126 338,7</w:t>
            </w:r>
          </w:p>
        </w:tc>
        <w:tc>
          <w:tcPr>
            <w:tcW w:w="1474" w:type="dxa"/>
            <w:vAlign w:val="bottom"/>
          </w:tcPr>
          <w:p w:rsidR="00A73DA7" w:rsidRDefault="00A73DA7">
            <w:pPr>
              <w:pStyle w:val="ConsPlusNormal"/>
              <w:jc w:val="right"/>
            </w:pPr>
            <w:r>
              <w:t>28 869 052,7</w:t>
            </w:r>
          </w:p>
        </w:tc>
      </w:tr>
      <w:tr w:rsidR="00A73DA7">
        <w:tc>
          <w:tcPr>
            <w:tcW w:w="2434" w:type="dxa"/>
          </w:tcPr>
          <w:p w:rsidR="00A73DA7" w:rsidRDefault="00A73DA7">
            <w:pPr>
              <w:pStyle w:val="ConsPlusNormal"/>
              <w:jc w:val="both"/>
            </w:pPr>
            <w:hyperlink r:id="rId19"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27 126 338,7</w:t>
            </w:r>
          </w:p>
        </w:tc>
        <w:tc>
          <w:tcPr>
            <w:tcW w:w="1474" w:type="dxa"/>
            <w:vAlign w:val="bottom"/>
          </w:tcPr>
          <w:p w:rsidR="00A73DA7" w:rsidRDefault="00A73DA7">
            <w:pPr>
              <w:pStyle w:val="ConsPlusNormal"/>
              <w:jc w:val="right"/>
            </w:pPr>
            <w:r>
              <w:t>28 869 052,7</w:t>
            </w:r>
          </w:p>
        </w:tc>
      </w:tr>
      <w:tr w:rsidR="00A73DA7">
        <w:tc>
          <w:tcPr>
            <w:tcW w:w="2434" w:type="dxa"/>
          </w:tcPr>
          <w:p w:rsidR="00A73DA7" w:rsidRDefault="00A73DA7">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20"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r w:rsidR="00A73DA7">
        <w:tc>
          <w:tcPr>
            <w:tcW w:w="2434" w:type="dxa"/>
          </w:tcPr>
          <w:p w:rsidR="00A73DA7" w:rsidRDefault="00A73DA7">
            <w:pPr>
              <w:pStyle w:val="ConsPlusNormal"/>
              <w:jc w:val="both"/>
            </w:pPr>
            <w:r>
              <w:lastRenderedPageBreak/>
              <w:t>Социальное обеспечение и иные выплаты населению</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680" w:type="dxa"/>
            <w:vAlign w:val="bottom"/>
          </w:tcPr>
          <w:p w:rsidR="00A73DA7" w:rsidRDefault="00A73DA7">
            <w:pPr>
              <w:pStyle w:val="ConsPlusNormal"/>
              <w:jc w:val="center"/>
            </w:pPr>
            <w:r>
              <w:t>300</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r w:rsidR="00A73DA7">
        <w:tc>
          <w:tcPr>
            <w:tcW w:w="2434"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02 8 00 02920</w:t>
            </w:r>
          </w:p>
        </w:tc>
        <w:tc>
          <w:tcPr>
            <w:tcW w:w="680" w:type="dxa"/>
            <w:vAlign w:val="bottom"/>
          </w:tcPr>
          <w:p w:rsidR="00A73DA7" w:rsidRDefault="00A73DA7">
            <w:pPr>
              <w:pStyle w:val="ConsPlusNormal"/>
              <w:jc w:val="center"/>
            </w:pPr>
            <w:r>
              <w:t>320</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r w:rsidR="00A73DA7">
        <w:tc>
          <w:tcPr>
            <w:tcW w:w="2434" w:type="dxa"/>
          </w:tcPr>
          <w:p w:rsidR="00A73DA7" w:rsidRDefault="00A73DA7">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w:t>
            </w:r>
            <w:r>
              <w:lastRenderedPageBreak/>
              <w:t xml:space="preserve">рамках реализации </w:t>
            </w:r>
            <w:hyperlink r:id="rId21"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18 000,0</w:t>
            </w:r>
          </w:p>
        </w:tc>
        <w:tc>
          <w:tcPr>
            <w:tcW w:w="1474" w:type="dxa"/>
            <w:vAlign w:val="bottom"/>
          </w:tcPr>
          <w:p w:rsidR="00A73DA7" w:rsidRDefault="00A73DA7">
            <w:pPr>
              <w:pStyle w:val="ConsPlusNormal"/>
              <w:jc w:val="right"/>
            </w:pPr>
            <w:r>
              <w:t>18 000,0</w:t>
            </w:r>
          </w:p>
        </w:tc>
      </w:tr>
      <w:tr w:rsidR="00A73DA7">
        <w:tc>
          <w:tcPr>
            <w:tcW w:w="2434" w:type="dxa"/>
          </w:tcPr>
          <w:p w:rsidR="00A73DA7" w:rsidRDefault="00A73DA7">
            <w:pPr>
              <w:pStyle w:val="ConsPlusNormal"/>
              <w:jc w:val="both"/>
            </w:pPr>
            <w:r>
              <w:lastRenderedPageBreak/>
              <w:t>Социальное обеспечение и иные выплаты населению</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680" w:type="dxa"/>
            <w:vAlign w:val="bottom"/>
          </w:tcPr>
          <w:p w:rsidR="00A73DA7" w:rsidRDefault="00A73DA7">
            <w:pPr>
              <w:pStyle w:val="ConsPlusNormal"/>
              <w:jc w:val="center"/>
            </w:pPr>
            <w:r>
              <w:t>300</w:t>
            </w:r>
          </w:p>
        </w:tc>
        <w:tc>
          <w:tcPr>
            <w:tcW w:w="1474" w:type="dxa"/>
            <w:vAlign w:val="bottom"/>
          </w:tcPr>
          <w:p w:rsidR="00A73DA7" w:rsidRDefault="00A73DA7">
            <w:pPr>
              <w:pStyle w:val="ConsPlusNormal"/>
              <w:jc w:val="right"/>
            </w:pPr>
            <w:r>
              <w:t>18 000,0</w:t>
            </w:r>
          </w:p>
        </w:tc>
        <w:tc>
          <w:tcPr>
            <w:tcW w:w="1474" w:type="dxa"/>
            <w:vAlign w:val="bottom"/>
          </w:tcPr>
          <w:p w:rsidR="00A73DA7" w:rsidRDefault="00A73DA7">
            <w:pPr>
              <w:pStyle w:val="ConsPlusNormal"/>
              <w:jc w:val="right"/>
            </w:pPr>
            <w:r>
              <w:t>18 000,0</w:t>
            </w:r>
          </w:p>
        </w:tc>
      </w:tr>
      <w:tr w:rsidR="00A73DA7">
        <w:tc>
          <w:tcPr>
            <w:tcW w:w="2434"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02 8 00 04930</w:t>
            </w:r>
          </w:p>
        </w:tc>
        <w:tc>
          <w:tcPr>
            <w:tcW w:w="680" w:type="dxa"/>
            <w:vAlign w:val="bottom"/>
          </w:tcPr>
          <w:p w:rsidR="00A73DA7" w:rsidRDefault="00A73DA7">
            <w:pPr>
              <w:pStyle w:val="ConsPlusNormal"/>
              <w:jc w:val="center"/>
            </w:pPr>
            <w:r>
              <w:t>320</w:t>
            </w:r>
          </w:p>
        </w:tc>
        <w:tc>
          <w:tcPr>
            <w:tcW w:w="1474" w:type="dxa"/>
            <w:vAlign w:val="bottom"/>
          </w:tcPr>
          <w:p w:rsidR="00A73DA7" w:rsidRDefault="00A73DA7">
            <w:pPr>
              <w:pStyle w:val="ConsPlusNormal"/>
              <w:jc w:val="right"/>
            </w:pPr>
            <w:r>
              <w:t>18 000,0</w:t>
            </w:r>
          </w:p>
        </w:tc>
        <w:tc>
          <w:tcPr>
            <w:tcW w:w="1474" w:type="dxa"/>
            <w:vAlign w:val="bottom"/>
          </w:tcPr>
          <w:p w:rsidR="00A73DA7" w:rsidRDefault="00A73DA7">
            <w:pPr>
              <w:pStyle w:val="ConsPlusNormal"/>
              <w:jc w:val="right"/>
            </w:pPr>
            <w:r>
              <w:t>18 000,0</w:t>
            </w:r>
          </w:p>
        </w:tc>
      </w:tr>
      <w:tr w:rsidR="00A73DA7">
        <w:tc>
          <w:tcPr>
            <w:tcW w:w="2434" w:type="dxa"/>
          </w:tcPr>
          <w:p w:rsidR="00A73DA7" w:rsidRDefault="00A73DA7">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22" w:history="1">
              <w:r>
                <w:rPr>
                  <w:color w:val="0000FF"/>
                </w:rPr>
                <w:t>подпрограммы</w:t>
              </w:r>
            </w:hyperlink>
            <w:r>
              <w:t xml:space="preserve"> </w:t>
            </w:r>
            <w:r>
              <w:lastRenderedPageBreak/>
              <w:t>"Организация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26 298 338,7</w:t>
            </w:r>
          </w:p>
        </w:tc>
        <w:tc>
          <w:tcPr>
            <w:tcW w:w="1474" w:type="dxa"/>
            <w:vAlign w:val="bottom"/>
          </w:tcPr>
          <w:p w:rsidR="00A73DA7" w:rsidRDefault="00A73DA7">
            <w:pPr>
              <w:pStyle w:val="ConsPlusNormal"/>
              <w:jc w:val="right"/>
            </w:pPr>
            <w:r>
              <w:t>28 041 052,7</w:t>
            </w:r>
          </w:p>
        </w:tc>
      </w:tr>
      <w:tr w:rsidR="00A73DA7">
        <w:tc>
          <w:tcPr>
            <w:tcW w:w="2434" w:type="dxa"/>
          </w:tcPr>
          <w:p w:rsidR="00A73DA7" w:rsidRDefault="00A73DA7">
            <w:pPr>
              <w:pStyle w:val="ConsPlusNormal"/>
              <w:jc w:val="both"/>
            </w:pPr>
            <w:r>
              <w:lastRenderedPageBreak/>
              <w:t>Социальное обеспечение и иные выплаты населению</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680" w:type="dxa"/>
            <w:vAlign w:val="bottom"/>
          </w:tcPr>
          <w:p w:rsidR="00A73DA7" w:rsidRDefault="00A73DA7">
            <w:pPr>
              <w:pStyle w:val="ConsPlusNormal"/>
              <w:jc w:val="center"/>
            </w:pPr>
            <w:r>
              <w:t>300</w:t>
            </w:r>
          </w:p>
        </w:tc>
        <w:tc>
          <w:tcPr>
            <w:tcW w:w="1474" w:type="dxa"/>
            <w:vAlign w:val="bottom"/>
          </w:tcPr>
          <w:p w:rsidR="00A73DA7" w:rsidRDefault="00A73DA7">
            <w:pPr>
              <w:pStyle w:val="ConsPlusNormal"/>
              <w:jc w:val="right"/>
            </w:pPr>
            <w:r>
              <w:t>25 952 338,7</w:t>
            </w:r>
          </w:p>
        </w:tc>
        <w:tc>
          <w:tcPr>
            <w:tcW w:w="1474" w:type="dxa"/>
            <w:vAlign w:val="bottom"/>
          </w:tcPr>
          <w:p w:rsidR="00A73DA7" w:rsidRDefault="00A73DA7">
            <w:pPr>
              <w:pStyle w:val="ConsPlusNormal"/>
              <w:jc w:val="right"/>
            </w:pPr>
            <w:r>
              <w:t>27 695 052,7</w:t>
            </w:r>
          </w:p>
        </w:tc>
      </w:tr>
      <w:tr w:rsidR="00A73DA7">
        <w:tc>
          <w:tcPr>
            <w:tcW w:w="2434"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680" w:type="dxa"/>
            <w:vAlign w:val="bottom"/>
          </w:tcPr>
          <w:p w:rsidR="00A73DA7" w:rsidRDefault="00A73DA7">
            <w:pPr>
              <w:pStyle w:val="ConsPlusNormal"/>
              <w:jc w:val="center"/>
            </w:pPr>
            <w:r>
              <w:t>320</w:t>
            </w:r>
          </w:p>
        </w:tc>
        <w:tc>
          <w:tcPr>
            <w:tcW w:w="1474" w:type="dxa"/>
            <w:vAlign w:val="bottom"/>
          </w:tcPr>
          <w:p w:rsidR="00A73DA7" w:rsidRDefault="00A73DA7">
            <w:pPr>
              <w:pStyle w:val="ConsPlusNormal"/>
              <w:jc w:val="right"/>
            </w:pPr>
            <w:r>
              <w:t>25 952 338,7</w:t>
            </w:r>
          </w:p>
        </w:tc>
        <w:tc>
          <w:tcPr>
            <w:tcW w:w="1474" w:type="dxa"/>
            <w:vAlign w:val="bottom"/>
          </w:tcPr>
          <w:p w:rsidR="00A73DA7" w:rsidRDefault="00A73DA7">
            <w:pPr>
              <w:pStyle w:val="ConsPlusNormal"/>
              <w:jc w:val="right"/>
            </w:pPr>
            <w:r>
              <w:t>27 695 052,7</w:t>
            </w:r>
          </w:p>
        </w:tc>
      </w:tr>
      <w:tr w:rsidR="00A73DA7">
        <w:tc>
          <w:tcPr>
            <w:tcW w:w="2434" w:type="dxa"/>
          </w:tcPr>
          <w:p w:rsidR="00A73DA7" w:rsidRDefault="00A73DA7">
            <w:pPr>
              <w:pStyle w:val="ConsPlusNormal"/>
              <w:jc w:val="both"/>
            </w:pPr>
            <w:r>
              <w:t>Межбюджетные трансферты</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680" w:type="dxa"/>
            <w:vAlign w:val="bottom"/>
          </w:tcPr>
          <w:p w:rsidR="00A73DA7" w:rsidRDefault="00A73DA7">
            <w:pPr>
              <w:pStyle w:val="ConsPlusNormal"/>
              <w:jc w:val="center"/>
            </w:pPr>
            <w:r>
              <w:t>500</w:t>
            </w:r>
          </w:p>
        </w:tc>
        <w:tc>
          <w:tcPr>
            <w:tcW w:w="1474" w:type="dxa"/>
            <w:vAlign w:val="bottom"/>
          </w:tcPr>
          <w:p w:rsidR="00A73DA7" w:rsidRDefault="00A73DA7">
            <w:pPr>
              <w:pStyle w:val="ConsPlusNormal"/>
              <w:jc w:val="right"/>
            </w:pPr>
            <w:r>
              <w:t>346 000,0</w:t>
            </w:r>
          </w:p>
        </w:tc>
        <w:tc>
          <w:tcPr>
            <w:tcW w:w="1474" w:type="dxa"/>
            <w:vAlign w:val="bottom"/>
          </w:tcPr>
          <w:p w:rsidR="00A73DA7" w:rsidRDefault="00A73DA7">
            <w:pPr>
              <w:pStyle w:val="ConsPlusNormal"/>
              <w:jc w:val="right"/>
            </w:pPr>
            <w:r>
              <w:t>346 000,0</w:t>
            </w:r>
          </w:p>
        </w:tc>
      </w:tr>
      <w:tr w:rsidR="00A73DA7">
        <w:tc>
          <w:tcPr>
            <w:tcW w:w="2434" w:type="dxa"/>
          </w:tcPr>
          <w:p w:rsidR="00A73DA7" w:rsidRDefault="00A73DA7">
            <w:pPr>
              <w:pStyle w:val="ConsPlusNormal"/>
              <w:jc w:val="both"/>
            </w:pPr>
            <w:r>
              <w:t>Межбюджетные трансферты бюджетам территориальных фондов обязательного медицинского страхования</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02 8 00 50930</w:t>
            </w:r>
          </w:p>
        </w:tc>
        <w:tc>
          <w:tcPr>
            <w:tcW w:w="680" w:type="dxa"/>
            <w:vAlign w:val="bottom"/>
          </w:tcPr>
          <w:p w:rsidR="00A73DA7" w:rsidRDefault="00A73DA7">
            <w:pPr>
              <w:pStyle w:val="ConsPlusNormal"/>
              <w:jc w:val="center"/>
            </w:pPr>
            <w:r>
              <w:t>580</w:t>
            </w:r>
          </w:p>
        </w:tc>
        <w:tc>
          <w:tcPr>
            <w:tcW w:w="1474" w:type="dxa"/>
            <w:vAlign w:val="bottom"/>
          </w:tcPr>
          <w:p w:rsidR="00A73DA7" w:rsidRDefault="00A73DA7">
            <w:pPr>
              <w:pStyle w:val="ConsPlusNormal"/>
              <w:jc w:val="right"/>
            </w:pPr>
            <w:r>
              <w:t>346 000,0</w:t>
            </w:r>
          </w:p>
        </w:tc>
        <w:tc>
          <w:tcPr>
            <w:tcW w:w="1474" w:type="dxa"/>
            <w:vAlign w:val="bottom"/>
          </w:tcPr>
          <w:p w:rsidR="00A73DA7" w:rsidRDefault="00A73DA7">
            <w:pPr>
              <w:pStyle w:val="ConsPlusNormal"/>
              <w:jc w:val="right"/>
            </w:pPr>
            <w:r>
              <w:t>346 000,0</w:t>
            </w:r>
          </w:p>
        </w:tc>
      </w:tr>
      <w:tr w:rsidR="00A73DA7">
        <w:tc>
          <w:tcPr>
            <w:tcW w:w="2434" w:type="dxa"/>
          </w:tcPr>
          <w:p w:rsidR="00A73DA7" w:rsidRDefault="00A73DA7">
            <w:pPr>
              <w:pStyle w:val="ConsPlusNormal"/>
              <w:jc w:val="both"/>
            </w:pPr>
            <w:r>
              <w:t xml:space="preserve">Непрограммные направления </w:t>
            </w:r>
            <w:proofErr w:type="gramStart"/>
            <w:r>
              <w:t xml:space="preserve">деятельности органов </w:t>
            </w:r>
            <w:r>
              <w:lastRenderedPageBreak/>
              <w:t>управления государственных внебюджетных фондов Российской Федерации</w:t>
            </w:r>
            <w:proofErr w:type="gramEnd"/>
          </w:p>
        </w:tc>
        <w:tc>
          <w:tcPr>
            <w:tcW w:w="1077" w:type="dxa"/>
            <w:vAlign w:val="bottom"/>
          </w:tcPr>
          <w:p w:rsidR="00A73DA7" w:rsidRDefault="00A73DA7">
            <w:pPr>
              <w:pStyle w:val="ConsPlusNormal"/>
              <w:jc w:val="center"/>
            </w:pPr>
            <w:r>
              <w:lastRenderedPageBreak/>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73 0 00 00000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85 500,0</w:t>
            </w:r>
          </w:p>
        </w:tc>
        <w:tc>
          <w:tcPr>
            <w:tcW w:w="1474" w:type="dxa"/>
            <w:vAlign w:val="bottom"/>
          </w:tcPr>
          <w:p w:rsidR="00A73DA7" w:rsidRDefault="00A73DA7">
            <w:pPr>
              <w:pStyle w:val="ConsPlusNormal"/>
              <w:jc w:val="right"/>
            </w:pPr>
            <w:r>
              <w:t>85 500,0</w:t>
            </w:r>
          </w:p>
        </w:tc>
      </w:tr>
      <w:tr w:rsidR="00A73DA7">
        <w:tc>
          <w:tcPr>
            <w:tcW w:w="2434" w:type="dxa"/>
          </w:tcPr>
          <w:p w:rsidR="00A73DA7" w:rsidRDefault="00A73DA7">
            <w:pPr>
              <w:pStyle w:val="ConsPlusNormal"/>
              <w:jc w:val="both"/>
            </w:pPr>
            <w:r>
              <w:lastRenderedPageBreak/>
              <w:t>Реализация государственных функций в области социальной политики</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73 1 00 00000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85 500,0</w:t>
            </w:r>
          </w:p>
        </w:tc>
        <w:tc>
          <w:tcPr>
            <w:tcW w:w="1474" w:type="dxa"/>
            <w:vAlign w:val="bottom"/>
          </w:tcPr>
          <w:p w:rsidR="00A73DA7" w:rsidRDefault="00A73DA7">
            <w:pPr>
              <w:pStyle w:val="ConsPlusNormal"/>
              <w:jc w:val="right"/>
            </w:pPr>
            <w:r>
              <w:t>85 500,0</w:t>
            </w:r>
          </w:p>
        </w:tc>
      </w:tr>
      <w:tr w:rsidR="00A73DA7">
        <w:tc>
          <w:tcPr>
            <w:tcW w:w="2434" w:type="dxa"/>
          </w:tcPr>
          <w:p w:rsidR="00A73DA7" w:rsidRDefault="00A73DA7">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680" w:type="dxa"/>
            <w:vAlign w:val="bottom"/>
          </w:tcPr>
          <w:p w:rsidR="00A73DA7" w:rsidRDefault="00A73DA7">
            <w:pPr>
              <w:pStyle w:val="ConsPlusNormal"/>
              <w:jc w:val="center"/>
            </w:pPr>
            <w:r>
              <w:t>000</w:t>
            </w:r>
          </w:p>
        </w:tc>
        <w:tc>
          <w:tcPr>
            <w:tcW w:w="1474" w:type="dxa"/>
            <w:vAlign w:val="bottom"/>
          </w:tcPr>
          <w:p w:rsidR="00A73DA7" w:rsidRDefault="00A73DA7">
            <w:pPr>
              <w:pStyle w:val="ConsPlusNormal"/>
              <w:jc w:val="right"/>
            </w:pPr>
            <w:r>
              <w:t>85 500,0</w:t>
            </w:r>
          </w:p>
        </w:tc>
        <w:tc>
          <w:tcPr>
            <w:tcW w:w="1474" w:type="dxa"/>
            <w:vAlign w:val="bottom"/>
          </w:tcPr>
          <w:p w:rsidR="00A73DA7" w:rsidRDefault="00A73DA7">
            <w:pPr>
              <w:pStyle w:val="ConsPlusNormal"/>
              <w:jc w:val="right"/>
            </w:pPr>
            <w:r>
              <w:t>85 500,0</w:t>
            </w:r>
          </w:p>
        </w:tc>
      </w:tr>
      <w:tr w:rsidR="00A73DA7">
        <w:tc>
          <w:tcPr>
            <w:tcW w:w="2434" w:type="dxa"/>
          </w:tcPr>
          <w:p w:rsidR="00A73DA7" w:rsidRDefault="00A73DA7">
            <w:pPr>
              <w:pStyle w:val="ConsPlusNormal"/>
              <w:jc w:val="both"/>
            </w:pPr>
            <w:r>
              <w:lastRenderedPageBreak/>
              <w:t>Социальное обеспечение и иные выплаты населению</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680" w:type="dxa"/>
            <w:vAlign w:val="bottom"/>
          </w:tcPr>
          <w:p w:rsidR="00A73DA7" w:rsidRDefault="00A73DA7">
            <w:pPr>
              <w:pStyle w:val="ConsPlusNormal"/>
              <w:jc w:val="center"/>
            </w:pPr>
            <w:r>
              <w:t>300</w:t>
            </w:r>
          </w:p>
        </w:tc>
        <w:tc>
          <w:tcPr>
            <w:tcW w:w="1474" w:type="dxa"/>
            <w:vAlign w:val="bottom"/>
          </w:tcPr>
          <w:p w:rsidR="00A73DA7" w:rsidRDefault="00A73DA7">
            <w:pPr>
              <w:pStyle w:val="ConsPlusNormal"/>
              <w:jc w:val="right"/>
            </w:pPr>
            <w:r>
              <w:t>85 500,0</w:t>
            </w:r>
          </w:p>
        </w:tc>
        <w:tc>
          <w:tcPr>
            <w:tcW w:w="1474" w:type="dxa"/>
            <w:vAlign w:val="bottom"/>
          </w:tcPr>
          <w:p w:rsidR="00A73DA7" w:rsidRDefault="00A73DA7">
            <w:pPr>
              <w:pStyle w:val="ConsPlusNormal"/>
              <w:jc w:val="right"/>
            </w:pPr>
            <w:r>
              <w:t>85 500,0</w:t>
            </w:r>
          </w:p>
        </w:tc>
      </w:tr>
      <w:tr w:rsidR="00A73DA7">
        <w:tc>
          <w:tcPr>
            <w:tcW w:w="2434" w:type="dxa"/>
          </w:tcPr>
          <w:p w:rsidR="00A73DA7" w:rsidRDefault="00A73DA7">
            <w:pPr>
              <w:pStyle w:val="ConsPlusNormal"/>
              <w:jc w:val="both"/>
            </w:pPr>
            <w:r>
              <w:t>Социальные выплаты гражданам, кроме публичных нормативных социальных выплат</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jc w:val="center"/>
            </w:pPr>
            <w:r>
              <w:t>09</w:t>
            </w:r>
          </w:p>
        </w:tc>
        <w:tc>
          <w:tcPr>
            <w:tcW w:w="907" w:type="dxa"/>
            <w:vAlign w:val="bottom"/>
          </w:tcPr>
          <w:p w:rsidR="00A73DA7" w:rsidRDefault="00A73DA7">
            <w:pPr>
              <w:pStyle w:val="ConsPlusNormal"/>
              <w:jc w:val="center"/>
            </w:pPr>
            <w:r>
              <w:t>09</w:t>
            </w:r>
          </w:p>
        </w:tc>
        <w:tc>
          <w:tcPr>
            <w:tcW w:w="1587" w:type="dxa"/>
            <w:vAlign w:val="bottom"/>
          </w:tcPr>
          <w:p w:rsidR="00A73DA7" w:rsidRDefault="00A73DA7">
            <w:pPr>
              <w:pStyle w:val="ConsPlusNormal"/>
              <w:jc w:val="center"/>
            </w:pPr>
            <w:r>
              <w:t>73 1 00 02910</w:t>
            </w:r>
          </w:p>
        </w:tc>
        <w:tc>
          <w:tcPr>
            <w:tcW w:w="680" w:type="dxa"/>
            <w:vAlign w:val="bottom"/>
          </w:tcPr>
          <w:p w:rsidR="00A73DA7" w:rsidRDefault="00A73DA7">
            <w:pPr>
              <w:pStyle w:val="ConsPlusNormal"/>
              <w:jc w:val="center"/>
            </w:pPr>
            <w:r>
              <w:t>320</w:t>
            </w:r>
          </w:p>
        </w:tc>
        <w:tc>
          <w:tcPr>
            <w:tcW w:w="1474" w:type="dxa"/>
            <w:vAlign w:val="bottom"/>
          </w:tcPr>
          <w:p w:rsidR="00A73DA7" w:rsidRDefault="00A73DA7">
            <w:pPr>
              <w:pStyle w:val="ConsPlusNormal"/>
              <w:jc w:val="right"/>
            </w:pPr>
            <w:r>
              <w:t>85 500,0</w:t>
            </w:r>
          </w:p>
        </w:tc>
        <w:tc>
          <w:tcPr>
            <w:tcW w:w="1474" w:type="dxa"/>
            <w:vAlign w:val="bottom"/>
          </w:tcPr>
          <w:p w:rsidR="00A73DA7" w:rsidRDefault="00A73DA7">
            <w:pPr>
              <w:pStyle w:val="ConsPlusNormal"/>
              <w:jc w:val="right"/>
            </w:pPr>
            <w:r>
              <w:t>85 500,0</w:t>
            </w:r>
          </w:p>
        </w:tc>
      </w:tr>
      <w:tr w:rsidR="00A73DA7">
        <w:tc>
          <w:tcPr>
            <w:tcW w:w="2434" w:type="dxa"/>
          </w:tcPr>
          <w:p w:rsidR="00A73DA7" w:rsidRDefault="00A73DA7">
            <w:pPr>
              <w:pStyle w:val="ConsPlusNormal"/>
              <w:jc w:val="both"/>
            </w:pPr>
            <w:r>
              <w:t>Расходы, всего</w:t>
            </w:r>
          </w:p>
        </w:tc>
        <w:tc>
          <w:tcPr>
            <w:tcW w:w="1077" w:type="dxa"/>
            <w:vAlign w:val="bottom"/>
          </w:tcPr>
          <w:p w:rsidR="00A73DA7" w:rsidRDefault="00A73DA7">
            <w:pPr>
              <w:pStyle w:val="ConsPlusNormal"/>
              <w:jc w:val="center"/>
            </w:pPr>
            <w:r>
              <w:t>395</w:t>
            </w:r>
          </w:p>
        </w:tc>
        <w:tc>
          <w:tcPr>
            <w:tcW w:w="510" w:type="dxa"/>
            <w:vAlign w:val="bottom"/>
          </w:tcPr>
          <w:p w:rsidR="00A73DA7" w:rsidRDefault="00A73DA7">
            <w:pPr>
              <w:pStyle w:val="ConsPlusNormal"/>
            </w:pPr>
          </w:p>
        </w:tc>
        <w:tc>
          <w:tcPr>
            <w:tcW w:w="907" w:type="dxa"/>
            <w:vAlign w:val="bottom"/>
          </w:tcPr>
          <w:p w:rsidR="00A73DA7" w:rsidRDefault="00A73DA7">
            <w:pPr>
              <w:pStyle w:val="ConsPlusNormal"/>
            </w:pPr>
          </w:p>
        </w:tc>
        <w:tc>
          <w:tcPr>
            <w:tcW w:w="1587" w:type="dxa"/>
            <w:vAlign w:val="bottom"/>
          </w:tcPr>
          <w:p w:rsidR="00A73DA7" w:rsidRDefault="00A73DA7">
            <w:pPr>
              <w:pStyle w:val="ConsPlusNormal"/>
            </w:pPr>
          </w:p>
        </w:tc>
        <w:tc>
          <w:tcPr>
            <w:tcW w:w="680" w:type="dxa"/>
            <w:vAlign w:val="bottom"/>
          </w:tcPr>
          <w:p w:rsidR="00A73DA7" w:rsidRDefault="00A73DA7">
            <w:pPr>
              <w:pStyle w:val="ConsPlusNormal"/>
            </w:pP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sectPr w:rsidR="00A73DA7">
          <w:pgSz w:w="16838" w:h="11905" w:orient="landscape"/>
          <w:pgMar w:top="1701" w:right="1134" w:bottom="850" w:left="1134" w:header="0" w:footer="0" w:gutter="0"/>
          <w:cols w:space="720"/>
        </w:sectPr>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8</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0" w:name="P1043"/>
      <w:bookmarkEnd w:id="10"/>
      <w:r>
        <w:t>ОБЪЕМ МЕЖБЮДЖЕТНЫХ ТРАНСФЕРТОВ, ПОЛУЧАЕМЫХ БЮДЖЕТОМ</w:t>
      </w:r>
    </w:p>
    <w:p w:rsidR="00A73DA7" w:rsidRDefault="00A73DA7">
      <w:pPr>
        <w:pStyle w:val="ConsPlusTitle"/>
        <w:jc w:val="center"/>
      </w:pPr>
      <w:r>
        <w:t>ТЕРРИТОРИАЛЬНОГО ФОНДА ИЗ ДРУГИХ БЮДЖЕТОВ БЮДЖЕТНОЙ СИСТЕМЫ</w:t>
      </w:r>
    </w:p>
    <w:p w:rsidR="00A73DA7" w:rsidRDefault="00A73DA7">
      <w:pPr>
        <w:pStyle w:val="ConsPlusTitle"/>
        <w:jc w:val="center"/>
      </w:pPr>
      <w:r>
        <w:t>РОССИЙСКОЙ ФЕДЕРАЦИИ, НА 2019 ГОД</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A73DA7">
        <w:tc>
          <w:tcPr>
            <w:tcW w:w="7597" w:type="dxa"/>
          </w:tcPr>
          <w:p w:rsidR="00A73DA7" w:rsidRDefault="00A73DA7">
            <w:pPr>
              <w:pStyle w:val="ConsPlusNormal"/>
              <w:jc w:val="center"/>
            </w:pPr>
            <w:r>
              <w:t>Наименование межбюджетных трансфертов</w:t>
            </w:r>
          </w:p>
        </w:tc>
        <w:tc>
          <w:tcPr>
            <w:tcW w:w="1474" w:type="dxa"/>
          </w:tcPr>
          <w:p w:rsidR="00A73DA7" w:rsidRDefault="00A73DA7">
            <w:pPr>
              <w:pStyle w:val="ConsPlusNormal"/>
              <w:jc w:val="center"/>
            </w:pPr>
            <w:r>
              <w:t>Сумма</w:t>
            </w:r>
          </w:p>
        </w:tc>
      </w:tr>
      <w:tr w:rsidR="00A73DA7">
        <w:tc>
          <w:tcPr>
            <w:tcW w:w="7597" w:type="dxa"/>
          </w:tcPr>
          <w:p w:rsidR="00A73DA7" w:rsidRDefault="00A73DA7">
            <w:pPr>
              <w:pStyle w:val="ConsPlusNormal"/>
              <w:jc w:val="both"/>
            </w:pPr>
            <w:r>
              <w:t>Межбюджетные трансферты, всего</w:t>
            </w:r>
          </w:p>
          <w:p w:rsidR="00A73DA7" w:rsidRDefault="00A73DA7">
            <w:pPr>
              <w:pStyle w:val="ConsPlusNormal"/>
              <w:jc w:val="both"/>
            </w:pPr>
            <w:r>
              <w:t>в том числе:</w:t>
            </w:r>
          </w:p>
        </w:tc>
        <w:tc>
          <w:tcPr>
            <w:tcW w:w="1474" w:type="dxa"/>
          </w:tcPr>
          <w:p w:rsidR="00A73DA7" w:rsidRDefault="00A73DA7">
            <w:pPr>
              <w:pStyle w:val="ConsPlusNormal"/>
              <w:jc w:val="right"/>
            </w:pPr>
            <w:r>
              <w:t>25 442 748,0</w:t>
            </w:r>
          </w:p>
        </w:tc>
      </w:tr>
      <w:tr w:rsidR="00A73DA7">
        <w:tc>
          <w:tcPr>
            <w:tcW w:w="7597" w:type="dxa"/>
          </w:tcPr>
          <w:p w:rsidR="00A73DA7" w:rsidRDefault="00A73DA7">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A73DA7" w:rsidRDefault="00A73DA7">
            <w:pPr>
              <w:pStyle w:val="ConsPlusNormal"/>
              <w:jc w:val="right"/>
            </w:pPr>
            <w:r>
              <w:t>24 642 748,0</w:t>
            </w:r>
          </w:p>
        </w:tc>
      </w:tr>
      <w:tr w:rsidR="00A73DA7">
        <w:tc>
          <w:tcPr>
            <w:tcW w:w="7597" w:type="dxa"/>
          </w:tcPr>
          <w:p w:rsidR="00A73DA7" w:rsidRDefault="00A73DA7">
            <w:pPr>
              <w:pStyle w:val="ConsPlusNormal"/>
              <w:jc w:val="both"/>
            </w:pPr>
            <w:r>
              <w:t>в том числе:</w:t>
            </w:r>
          </w:p>
        </w:tc>
        <w:tc>
          <w:tcPr>
            <w:tcW w:w="1474" w:type="dxa"/>
            <w:vAlign w:val="bottom"/>
          </w:tcPr>
          <w:p w:rsidR="00A73DA7" w:rsidRDefault="00A73DA7">
            <w:pPr>
              <w:pStyle w:val="ConsPlusNormal"/>
            </w:pPr>
          </w:p>
        </w:tc>
      </w:tr>
      <w:tr w:rsidR="00A73DA7">
        <w:tc>
          <w:tcPr>
            <w:tcW w:w="7597" w:type="dxa"/>
          </w:tcPr>
          <w:p w:rsidR="00A73DA7" w:rsidRDefault="00A73DA7">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A73DA7" w:rsidRDefault="00A73DA7">
            <w:pPr>
              <w:pStyle w:val="ConsPlusNormal"/>
              <w:jc w:val="right"/>
            </w:pPr>
            <w:r>
              <w:t>24 642 748,0</w:t>
            </w:r>
          </w:p>
        </w:tc>
      </w:tr>
      <w:tr w:rsidR="00A73DA7">
        <w:tc>
          <w:tcPr>
            <w:tcW w:w="7597" w:type="dxa"/>
          </w:tcPr>
          <w:p w:rsidR="00A73DA7" w:rsidRDefault="00A73DA7">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800 000,0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9</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1" w:name="P1075"/>
      <w:bookmarkEnd w:id="11"/>
      <w:r>
        <w:t>ОБЪЕМ МЕЖБЮДЖЕТНЫХ ТРАНСФЕРТОВ,</w:t>
      </w:r>
    </w:p>
    <w:p w:rsidR="00A73DA7" w:rsidRDefault="00A73DA7">
      <w:pPr>
        <w:pStyle w:val="ConsPlusTitle"/>
        <w:jc w:val="center"/>
      </w:pPr>
      <w:proofErr w:type="gramStart"/>
      <w:r>
        <w:t>ПОЛУЧАЕМЫХ БЮДЖЕТОМ ТЕРРИТОРИАЛЬНОГО ФОНДА ИЗ ДРУГИХ</w:t>
      </w:r>
      <w:proofErr w:type="gramEnd"/>
    </w:p>
    <w:p w:rsidR="00A73DA7" w:rsidRDefault="00A73DA7">
      <w:pPr>
        <w:pStyle w:val="ConsPlusTitle"/>
        <w:jc w:val="center"/>
      </w:pPr>
      <w:r>
        <w:t xml:space="preserve">БЮДЖЕТОВ БЮДЖЕТНОЙ СИСТЕМЫ РОССИЙСКОЙ ФЕДЕРАЦИИ, НА </w:t>
      </w:r>
      <w:proofErr w:type="gramStart"/>
      <w:r>
        <w:t>ПЛАНОВЫЙ</w:t>
      </w:r>
      <w:proofErr w:type="gramEnd"/>
    </w:p>
    <w:p w:rsidR="00A73DA7" w:rsidRDefault="00A73DA7">
      <w:pPr>
        <w:pStyle w:val="ConsPlusTitle"/>
        <w:jc w:val="center"/>
      </w:pPr>
      <w:r>
        <w:t>ПЕРИОД 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474"/>
        <w:gridCol w:w="1474"/>
      </w:tblGrid>
      <w:tr w:rsidR="00A73DA7">
        <w:tc>
          <w:tcPr>
            <w:tcW w:w="6123" w:type="dxa"/>
            <w:vMerge w:val="restart"/>
          </w:tcPr>
          <w:p w:rsidR="00A73DA7" w:rsidRDefault="00A73DA7">
            <w:pPr>
              <w:pStyle w:val="ConsPlusNormal"/>
              <w:jc w:val="center"/>
            </w:pPr>
            <w:r>
              <w:lastRenderedPageBreak/>
              <w:t>Наименование межбюджетных трансфертов</w:t>
            </w:r>
          </w:p>
        </w:tc>
        <w:tc>
          <w:tcPr>
            <w:tcW w:w="2948" w:type="dxa"/>
            <w:gridSpan w:val="2"/>
          </w:tcPr>
          <w:p w:rsidR="00A73DA7" w:rsidRDefault="00A73DA7">
            <w:pPr>
              <w:pStyle w:val="ConsPlusNormal"/>
              <w:jc w:val="center"/>
            </w:pPr>
            <w:r>
              <w:t>Сумма</w:t>
            </w:r>
          </w:p>
        </w:tc>
      </w:tr>
      <w:tr w:rsidR="00A73DA7">
        <w:tc>
          <w:tcPr>
            <w:tcW w:w="6123" w:type="dxa"/>
            <w:vMerge/>
          </w:tcPr>
          <w:p w:rsidR="00A73DA7" w:rsidRDefault="00A73DA7"/>
        </w:tc>
        <w:tc>
          <w:tcPr>
            <w:tcW w:w="2948" w:type="dxa"/>
            <w:gridSpan w:val="2"/>
          </w:tcPr>
          <w:p w:rsidR="00A73DA7" w:rsidRDefault="00A73DA7">
            <w:pPr>
              <w:pStyle w:val="ConsPlusNormal"/>
              <w:jc w:val="center"/>
            </w:pPr>
            <w:r>
              <w:t>Плановый период</w:t>
            </w:r>
          </w:p>
        </w:tc>
      </w:tr>
      <w:tr w:rsidR="00A73DA7">
        <w:tc>
          <w:tcPr>
            <w:tcW w:w="6123" w:type="dxa"/>
            <w:vMerge/>
          </w:tcPr>
          <w:p w:rsidR="00A73DA7" w:rsidRDefault="00A73DA7"/>
        </w:tc>
        <w:tc>
          <w:tcPr>
            <w:tcW w:w="1474" w:type="dxa"/>
          </w:tcPr>
          <w:p w:rsidR="00A73DA7" w:rsidRDefault="00A73DA7">
            <w:pPr>
              <w:pStyle w:val="ConsPlusNormal"/>
              <w:jc w:val="center"/>
            </w:pPr>
            <w:r>
              <w:t>2020 год</w:t>
            </w:r>
          </w:p>
        </w:tc>
        <w:tc>
          <w:tcPr>
            <w:tcW w:w="1474" w:type="dxa"/>
          </w:tcPr>
          <w:p w:rsidR="00A73DA7" w:rsidRDefault="00A73DA7">
            <w:pPr>
              <w:pStyle w:val="ConsPlusNormal"/>
              <w:jc w:val="center"/>
            </w:pPr>
            <w:r>
              <w:t>2021 год</w:t>
            </w:r>
          </w:p>
        </w:tc>
      </w:tr>
      <w:tr w:rsidR="00A73DA7">
        <w:tc>
          <w:tcPr>
            <w:tcW w:w="6123" w:type="dxa"/>
          </w:tcPr>
          <w:p w:rsidR="00A73DA7" w:rsidRDefault="00A73DA7">
            <w:pPr>
              <w:pStyle w:val="ConsPlusNormal"/>
              <w:jc w:val="both"/>
            </w:pPr>
            <w:r>
              <w:t>Межбюджетные трансферты, всего</w:t>
            </w:r>
          </w:p>
          <w:p w:rsidR="00A73DA7" w:rsidRDefault="00A73DA7">
            <w:pPr>
              <w:pStyle w:val="ConsPlusNormal"/>
              <w:jc w:val="both"/>
            </w:pPr>
            <w:r>
              <w:t>в том числе:</w:t>
            </w:r>
          </w:p>
        </w:tc>
        <w:tc>
          <w:tcPr>
            <w:tcW w:w="1474" w:type="dxa"/>
          </w:tcPr>
          <w:p w:rsidR="00A73DA7" w:rsidRDefault="00A73DA7">
            <w:pPr>
              <w:pStyle w:val="ConsPlusNormal"/>
              <w:jc w:val="right"/>
            </w:pPr>
            <w:r>
              <w:t>27 325 356,2</w:t>
            </w:r>
          </w:p>
        </w:tc>
        <w:tc>
          <w:tcPr>
            <w:tcW w:w="1474" w:type="dxa"/>
          </w:tcPr>
          <w:p w:rsidR="00A73DA7" w:rsidRDefault="00A73DA7">
            <w:pPr>
              <w:pStyle w:val="ConsPlusNormal"/>
              <w:jc w:val="right"/>
            </w:pPr>
            <w:r>
              <w:t>29 068 070,2</w:t>
            </w:r>
          </w:p>
        </w:tc>
      </w:tr>
      <w:tr w:rsidR="00A73DA7">
        <w:tc>
          <w:tcPr>
            <w:tcW w:w="6123" w:type="dxa"/>
          </w:tcPr>
          <w:p w:rsidR="00A73DA7" w:rsidRDefault="00A73DA7">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A73DA7" w:rsidRDefault="00A73DA7">
            <w:pPr>
              <w:pStyle w:val="ConsPlusNormal"/>
              <w:jc w:val="right"/>
            </w:pPr>
            <w:r>
              <w:t>26 515 356,2</w:t>
            </w:r>
          </w:p>
        </w:tc>
        <w:tc>
          <w:tcPr>
            <w:tcW w:w="1474" w:type="dxa"/>
            <w:vAlign w:val="bottom"/>
          </w:tcPr>
          <w:p w:rsidR="00A73DA7" w:rsidRDefault="00A73DA7">
            <w:pPr>
              <w:pStyle w:val="ConsPlusNormal"/>
              <w:jc w:val="right"/>
            </w:pPr>
            <w:r>
              <w:t>28 258 070,2</w:t>
            </w:r>
          </w:p>
        </w:tc>
      </w:tr>
      <w:tr w:rsidR="00A73DA7">
        <w:tc>
          <w:tcPr>
            <w:tcW w:w="6123" w:type="dxa"/>
          </w:tcPr>
          <w:p w:rsidR="00A73DA7" w:rsidRDefault="00A73DA7">
            <w:pPr>
              <w:pStyle w:val="ConsPlusNormal"/>
              <w:jc w:val="both"/>
            </w:pPr>
            <w:r>
              <w:t>в том числе:</w:t>
            </w:r>
          </w:p>
        </w:tc>
        <w:tc>
          <w:tcPr>
            <w:tcW w:w="1474" w:type="dxa"/>
          </w:tcPr>
          <w:p w:rsidR="00A73DA7" w:rsidRDefault="00A73DA7">
            <w:pPr>
              <w:pStyle w:val="ConsPlusNormal"/>
            </w:pPr>
          </w:p>
        </w:tc>
        <w:tc>
          <w:tcPr>
            <w:tcW w:w="1474" w:type="dxa"/>
          </w:tcPr>
          <w:p w:rsidR="00A73DA7" w:rsidRDefault="00A73DA7">
            <w:pPr>
              <w:pStyle w:val="ConsPlusNormal"/>
            </w:pPr>
          </w:p>
        </w:tc>
      </w:tr>
      <w:tr w:rsidR="00A73DA7">
        <w:tc>
          <w:tcPr>
            <w:tcW w:w="6123" w:type="dxa"/>
          </w:tcPr>
          <w:p w:rsidR="00A73DA7" w:rsidRDefault="00A73DA7">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A73DA7" w:rsidRDefault="00A73DA7">
            <w:pPr>
              <w:pStyle w:val="ConsPlusNormal"/>
              <w:jc w:val="right"/>
            </w:pPr>
            <w:r>
              <w:t>26 515 356,2</w:t>
            </w:r>
          </w:p>
        </w:tc>
        <w:tc>
          <w:tcPr>
            <w:tcW w:w="1474" w:type="dxa"/>
            <w:vAlign w:val="bottom"/>
          </w:tcPr>
          <w:p w:rsidR="00A73DA7" w:rsidRDefault="00A73DA7">
            <w:pPr>
              <w:pStyle w:val="ConsPlusNormal"/>
              <w:jc w:val="right"/>
            </w:pPr>
            <w:r>
              <w:t>28 258 070,2</w:t>
            </w:r>
          </w:p>
        </w:tc>
      </w:tr>
      <w:tr w:rsidR="00A73DA7">
        <w:tc>
          <w:tcPr>
            <w:tcW w:w="6123" w:type="dxa"/>
          </w:tcPr>
          <w:p w:rsidR="00A73DA7" w:rsidRDefault="00A73DA7">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A73DA7" w:rsidRDefault="00A73DA7">
            <w:pPr>
              <w:pStyle w:val="ConsPlusNormal"/>
              <w:jc w:val="right"/>
            </w:pPr>
            <w:r>
              <w:t>810 000,0</w:t>
            </w:r>
          </w:p>
        </w:tc>
        <w:tc>
          <w:tcPr>
            <w:tcW w:w="1474" w:type="dxa"/>
            <w:vAlign w:val="bottom"/>
          </w:tcPr>
          <w:p w:rsidR="00A73DA7" w:rsidRDefault="00A73DA7">
            <w:pPr>
              <w:pStyle w:val="ConsPlusNormal"/>
              <w:jc w:val="right"/>
            </w:pPr>
            <w:r>
              <w:t>810 000,0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10</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2" w:name="P1116"/>
      <w:bookmarkEnd w:id="12"/>
      <w:r>
        <w:t>ОБЪЕМ МЕЖБЮДЖЕТНЫХ ТРАНСФЕРТОВ, ПРЕДОСТАВЛЯЕМЫХ ИЗ БЮДЖЕТА</w:t>
      </w:r>
    </w:p>
    <w:p w:rsidR="00A73DA7" w:rsidRDefault="00A73DA7">
      <w:pPr>
        <w:pStyle w:val="ConsPlusTitle"/>
        <w:jc w:val="center"/>
      </w:pPr>
      <w:r>
        <w:t>ТЕРРИТОРИАЛЬНОГО ФОНДА ДРУГИМ БЮДЖЕТАМ БЮДЖЕТНОЙ СИСТЕМЫ</w:t>
      </w:r>
    </w:p>
    <w:p w:rsidR="00A73DA7" w:rsidRDefault="00A73DA7">
      <w:pPr>
        <w:pStyle w:val="ConsPlusTitle"/>
        <w:jc w:val="center"/>
      </w:pPr>
      <w:r>
        <w:t>РОССИЙСКОЙ ФЕДЕРАЦИИ, НА 2019 ГОД</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A73DA7">
        <w:tc>
          <w:tcPr>
            <w:tcW w:w="7370" w:type="dxa"/>
          </w:tcPr>
          <w:p w:rsidR="00A73DA7" w:rsidRDefault="00A73DA7">
            <w:pPr>
              <w:pStyle w:val="ConsPlusNormal"/>
              <w:jc w:val="center"/>
            </w:pPr>
            <w:r>
              <w:t>Наименование межбюджетных трансфертов</w:t>
            </w:r>
          </w:p>
        </w:tc>
        <w:tc>
          <w:tcPr>
            <w:tcW w:w="1701" w:type="dxa"/>
          </w:tcPr>
          <w:p w:rsidR="00A73DA7" w:rsidRDefault="00A73DA7">
            <w:pPr>
              <w:pStyle w:val="ConsPlusNormal"/>
              <w:jc w:val="center"/>
            </w:pPr>
            <w:r>
              <w:t>Сумма</w:t>
            </w:r>
          </w:p>
        </w:tc>
      </w:tr>
      <w:tr w:rsidR="00A73DA7">
        <w:tc>
          <w:tcPr>
            <w:tcW w:w="7370" w:type="dxa"/>
          </w:tcPr>
          <w:p w:rsidR="00A73DA7" w:rsidRDefault="00A73DA7">
            <w:pPr>
              <w:pStyle w:val="ConsPlusNormal"/>
              <w:jc w:val="both"/>
            </w:pPr>
            <w:r>
              <w:t>Межбюджетные трансферты, всего</w:t>
            </w:r>
          </w:p>
          <w:p w:rsidR="00A73DA7" w:rsidRDefault="00A73DA7">
            <w:pPr>
              <w:pStyle w:val="ConsPlusNormal"/>
              <w:jc w:val="both"/>
            </w:pPr>
            <w:r>
              <w:t>в том числе:</w:t>
            </w:r>
          </w:p>
        </w:tc>
        <w:tc>
          <w:tcPr>
            <w:tcW w:w="1701" w:type="dxa"/>
          </w:tcPr>
          <w:p w:rsidR="00A73DA7" w:rsidRDefault="00A73DA7">
            <w:pPr>
              <w:pStyle w:val="ConsPlusNormal"/>
              <w:jc w:val="right"/>
            </w:pPr>
            <w:r>
              <w:t>341 000,0</w:t>
            </w:r>
          </w:p>
        </w:tc>
      </w:tr>
      <w:tr w:rsidR="00A73DA7">
        <w:tc>
          <w:tcPr>
            <w:tcW w:w="7370" w:type="dxa"/>
          </w:tcPr>
          <w:p w:rsidR="00A73DA7" w:rsidRDefault="00A73DA7">
            <w:pPr>
              <w:pStyle w:val="ConsPlusNormal"/>
              <w:jc w:val="both"/>
            </w:pPr>
            <w:r>
              <w:t>Межбюджетные трансферты бюджетам территориальных фондов обязательного медицинского страхования</w:t>
            </w:r>
          </w:p>
        </w:tc>
        <w:tc>
          <w:tcPr>
            <w:tcW w:w="1701" w:type="dxa"/>
            <w:vAlign w:val="bottom"/>
          </w:tcPr>
          <w:p w:rsidR="00A73DA7" w:rsidRDefault="00A73DA7">
            <w:pPr>
              <w:pStyle w:val="ConsPlusNormal"/>
              <w:jc w:val="right"/>
            </w:pPr>
            <w:r>
              <w:t>341 000,0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11</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3" w:name="P1142"/>
      <w:bookmarkEnd w:id="13"/>
      <w:r>
        <w:t>ОБЪЕМ МЕЖБЮДЖЕТНЫХ ТРАНСФЕРТОВ, ПРЕДОСТАВЛЯЕМЫХ ИЗ БЮДЖЕТА</w:t>
      </w:r>
    </w:p>
    <w:p w:rsidR="00A73DA7" w:rsidRDefault="00A73DA7">
      <w:pPr>
        <w:pStyle w:val="ConsPlusTitle"/>
        <w:jc w:val="center"/>
      </w:pPr>
      <w:r>
        <w:t>ТЕРРИТОРИАЛЬНОГО ФОНДА ДРУГИМ БЮДЖЕТАМ БЮДЖЕТНОЙ СИСТЕМЫ</w:t>
      </w:r>
    </w:p>
    <w:p w:rsidR="00A73DA7" w:rsidRDefault="00A73DA7">
      <w:pPr>
        <w:pStyle w:val="ConsPlusTitle"/>
        <w:jc w:val="center"/>
      </w:pPr>
      <w:r>
        <w:t>РОССИЙСКОЙ ФЕДЕРАЦИИ, НА ПЛАНОВЫЙ ПЕРИОД 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191"/>
        <w:gridCol w:w="1191"/>
      </w:tblGrid>
      <w:tr w:rsidR="00A73DA7">
        <w:tc>
          <w:tcPr>
            <w:tcW w:w="6690" w:type="dxa"/>
            <w:vMerge w:val="restart"/>
          </w:tcPr>
          <w:p w:rsidR="00A73DA7" w:rsidRDefault="00A73DA7">
            <w:pPr>
              <w:pStyle w:val="ConsPlusNormal"/>
              <w:jc w:val="center"/>
            </w:pPr>
            <w:r>
              <w:t>Наименование межбюджетных трансфертов</w:t>
            </w:r>
          </w:p>
        </w:tc>
        <w:tc>
          <w:tcPr>
            <w:tcW w:w="2382" w:type="dxa"/>
            <w:gridSpan w:val="2"/>
          </w:tcPr>
          <w:p w:rsidR="00A73DA7" w:rsidRDefault="00A73DA7">
            <w:pPr>
              <w:pStyle w:val="ConsPlusNormal"/>
              <w:jc w:val="center"/>
            </w:pPr>
            <w:r>
              <w:t>Сумма</w:t>
            </w:r>
          </w:p>
        </w:tc>
      </w:tr>
      <w:tr w:rsidR="00A73DA7">
        <w:tc>
          <w:tcPr>
            <w:tcW w:w="6690" w:type="dxa"/>
            <w:vMerge/>
          </w:tcPr>
          <w:p w:rsidR="00A73DA7" w:rsidRDefault="00A73DA7"/>
        </w:tc>
        <w:tc>
          <w:tcPr>
            <w:tcW w:w="2382" w:type="dxa"/>
            <w:gridSpan w:val="2"/>
          </w:tcPr>
          <w:p w:rsidR="00A73DA7" w:rsidRDefault="00A73DA7">
            <w:pPr>
              <w:pStyle w:val="ConsPlusNormal"/>
              <w:jc w:val="center"/>
            </w:pPr>
            <w:r>
              <w:t>Плановый период</w:t>
            </w:r>
          </w:p>
        </w:tc>
      </w:tr>
      <w:tr w:rsidR="00A73DA7">
        <w:tc>
          <w:tcPr>
            <w:tcW w:w="6690" w:type="dxa"/>
            <w:vMerge/>
          </w:tcPr>
          <w:p w:rsidR="00A73DA7" w:rsidRDefault="00A73DA7"/>
        </w:tc>
        <w:tc>
          <w:tcPr>
            <w:tcW w:w="1191" w:type="dxa"/>
          </w:tcPr>
          <w:p w:rsidR="00A73DA7" w:rsidRDefault="00A73DA7">
            <w:pPr>
              <w:pStyle w:val="ConsPlusNormal"/>
              <w:jc w:val="center"/>
            </w:pPr>
            <w:r>
              <w:t>2020 год</w:t>
            </w:r>
          </w:p>
        </w:tc>
        <w:tc>
          <w:tcPr>
            <w:tcW w:w="1191" w:type="dxa"/>
          </w:tcPr>
          <w:p w:rsidR="00A73DA7" w:rsidRDefault="00A73DA7">
            <w:pPr>
              <w:pStyle w:val="ConsPlusNormal"/>
              <w:jc w:val="center"/>
            </w:pPr>
            <w:r>
              <w:t>2021 год</w:t>
            </w:r>
          </w:p>
        </w:tc>
      </w:tr>
      <w:tr w:rsidR="00A73DA7">
        <w:tc>
          <w:tcPr>
            <w:tcW w:w="6690" w:type="dxa"/>
          </w:tcPr>
          <w:p w:rsidR="00A73DA7" w:rsidRDefault="00A73DA7">
            <w:pPr>
              <w:pStyle w:val="ConsPlusNormal"/>
              <w:jc w:val="both"/>
            </w:pPr>
            <w:r>
              <w:t>Межбюджетные трансферты, всего</w:t>
            </w:r>
          </w:p>
          <w:p w:rsidR="00A73DA7" w:rsidRDefault="00A73DA7">
            <w:pPr>
              <w:pStyle w:val="ConsPlusNormal"/>
              <w:jc w:val="both"/>
            </w:pPr>
            <w:r>
              <w:t>в том числе:</w:t>
            </w:r>
          </w:p>
        </w:tc>
        <w:tc>
          <w:tcPr>
            <w:tcW w:w="1191" w:type="dxa"/>
          </w:tcPr>
          <w:p w:rsidR="00A73DA7" w:rsidRDefault="00A73DA7">
            <w:pPr>
              <w:pStyle w:val="ConsPlusNormal"/>
              <w:jc w:val="right"/>
            </w:pPr>
            <w:r>
              <w:t>346 000,0</w:t>
            </w:r>
          </w:p>
        </w:tc>
        <w:tc>
          <w:tcPr>
            <w:tcW w:w="1191" w:type="dxa"/>
          </w:tcPr>
          <w:p w:rsidR="00A73DA7" w:rsidRDefault="00A73DA7">
            <w:pPr>
              <w:pStyle w:val="ConsPlusNormal"/>
              <w:jc w:val="right"/>
            </w:pPr>
            <w:r>
              <w:t>346 000,0</w:t>
            </w:r>
          </w:p>
        </w:tc>
      </w:tr>
      <w:tr w:rsidR="00A73DA7">
        <w:tc>
          <w:tcPr>
            <w:tcW w:w="6690" w:type="dxa"/>
          </w:tcPr>
          <w:p w:rsidR="00A73DA7" w:rsidRDefault="00A73DA7">
            <w:pPr>
              <w:pStyle w:val="ConsPlusNormal"/>
              <w:jc w:val="both"/>
            </w:pPr>
            <w:r>
              <w:t>Межбюджетные трансферты бюджетам территориальных фондов обязательного медицинского страхования</w:t>
            </w:r>
          </w:p>
        </w:tc>
        <w:tc>
          <w:tcPr>
            <w:tcW w:w="1191" w:type="dxa"/>
            <w:vAlign w:val="bottom"/>
          </w:tcPr>
          <w:p w:rsidR="00A73DA7" w:rsidRDefault="00A73DA7">
            <w:pPr>
              <w:pStyle w:val="ConsPlusNormal"/>
              <w:jc w:val="right"/>
            </w:pPr>
            <w:r>
              <w:t>346 000,0</w:t>
            </w:r>
          </w:p>
        </w:tc>
        <w:tc>
          <w:tcPr>
            <w:tcW w:w="1191" w:type="dxa"/>
            <w:vAlign w:val="bottom"/>
          </w:tcPr>
          <w:p w:rsidR="00A73DA7" w:rsidRDefault="00A73DA7">
            <w:pPr>
              <w:pStyle w:val="ConsPlusNormal"/>
              <w:jc w:val="right"/>
            </w:pPr>
            <w:r>
              <w:t>346 000,0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12</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4" w:name="P1173"/>
      <w:bookmarkEnd w:id="14"/>
      <w:r>
        <w:t>ИСТОЧНИКИ ФИНАНСИРОВАНИЯ ДЕФИЦИТА БЮДЖЕТА ТЕРРИТОРИАЛЬНОГО</w:t>
      </w:r>
    </w:p>
    <w:p w:rsidR="00A73DA7" w:rsidRDefault="00A73DA7">
      <w:pPr>
        <w:pStyle w:val="ConsPlusTitle"/>
        <w:jc w:val="center"/>
      </w:pPr>
      <w:r>
        <w:t>ФОНДА ПО КОДАМ КЛАССИФИКАЦИИ ИСТОЧНИКОВ ФИНАНСИРОВАНИЯ</w:t>
      </w:r>
    </w:p>
    <w:p w:rsidR="00A73DA7" w:rsidRDefault="00A73DA7">
      <w:pPr>
        <w:pStyle w:val="ConsPlusTitle"/>
        <w:jc w:val="center"/>
      </w:pPr>
      <w:r>
        <w:t>ДЕФИЦИТОВ БЮДЖЕТОВ НА 2019 ГОД</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535"/>
        <w:gridCol w:w="1474"/>
      </w:tblGrid>
      <w:tr w:rsidR="00A73DA7">
        <w:tc>
          <w:tcPr>
            <w:tcW w:w="3061" w:type="dxa"/>
            <w:vAlign w:val="center"/>
          </w:tcPr>
          <w:p w:rsidR="00A73DA7" w:rsidRDefault="00A73DA7">
            <w:pPr>
              <w:pStyle w:val="ConsPlusNormal"/>
              <w:jc w:val="center"/>
            </w:pPr>
            <w:r>
              <w:t>Коды бюджетной классификации Российской Федерации</w:t>
            </w:r>
          </w:p>
        </w:tc>
        <w:tc>
          <w:tcPr>
            <w:tcW w:w="4535" w:type="dxa"/>
            <w:vAlign w:val="center"/>
          </w:tcPr>
          <w:p w:rsidR="00A73DA7" w:rsidRDefault="00A73DA7">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474" w:type="dxa"/>
            <w:vAlign w:val="center"/>
          </w:tcPr>
          <w:p w:rsidR="00A73DA7" w:rsidRDefault="00A73DA7">
            <w:pPr>
              <w:pStyle w:val="ConsPlusNormal"/>
              <w:jc w:val="center"/>
            </w:pPr>
            <w:r>
              <w:t>Сумма</w:t>
            </w:r>
          </w:p>
        </w:tc>
      </w:tr>
      <w:tr w:rsidR="00A73DA7">
        <w:tc>
          <w:tcPr>
            <w:tcW w:w="3061" w:type="dxa"/>
          </w:tcPr>
          <w:p w:rsidR="00A73DA7" w:rsidRDefault="00A73DA7">
            <w:pPr>
              <w:pStyle w:val="ConsPlusNormal"/>
              <w:jc w:val="center"/>
            </w:pPr>
            <w:r>
              <w:lastRenderedPageBreak/>
              <w:t>000 01 00 00 00 00 0000 000</w:t>
            </w:r>
          </w:p>
        </w:tc>
        <w:tc>
          <w:tcPr>
            <w:tcW w:w="4535" w:type="dxa"/>
          </w:tcPr>
          <w:p w:rsidR="00A73DA7" w:rsidRDefault="00A73DA7">
            <w:pPr>
              <w:pStyle w:val="ConsPlusNormal"/>
              <w:jc w:val="both"/>
            </w:pPr>
            <w:r>
              <w:t>Источники внутреннего финансирования дефицитов бюджетов</w:t>
            </w:r>
          </w:p>
        </w:tc>
        <w:tc>
          <w:tcPr>
            <w:tcW w:w="1474" w:type="dxa"/>
            <w:vAlign w:val="bottom"/>
          </w:tcPr>
          <w:p w:rsidR="00A73DA7" w:rsidRDefault="00A73DA7">
            <w:pPr>
              <w:pStyle w:val="ConsPlusNormal"/>
              <w:jc w:val="right"/>
            </w:pPr>
            <w:r>
              <w:t>0,0</w:t>
            </w:r>
          </w:p>
        </w:tc>
      </w:tr>
      <w:tr w:rsidR="00A73DA7">
        <w:tc>
          <w:tcPr>
            <w:tcW w:w="3061" w:type="dxa"/>
          </w:tcPr>
          <w:p w:rsidR="00A73DA7" w:rsidRDefault="00A73DA7">
            <w:pPr>
              <w:pStyle w:val="ConsPlusNormal"/>
              <w:jc w:val="center"/>
            </w:pPr>
            <w:r>
              <w:t>395 01 05 00 00 00 0000 000</w:t>
            </w:r>
          </w:p>
        </w:tc>
        <w:tc>
          <w:tcPr>
            <w:tcW w:w="4535" w:type="dxa"/>
          </w:tcPr>
          <w:p w:rsidR="00A73DA7" w:rsidRDefault="00A73DA7">
            <w:pPr>
              <w:pStyle w:val="ConsPlusNormal"/>
              <w:jc w:val="both"/>
            </w:pPr>
            <w:r>
              <w:t>Изменение остатков средств на счетах по учету средств бюджетов</w:t>
            </w:r>
          </w:p>
        </w:tc>
        <w:tc>
          <w:tcPr>
            <w:tcW w:w="1474" w:type="dxa"/>
            <w:vAlign w:val="bottom"/>
          </w:tcPr>
          <w:p w:rsidR="00A73DA7" w:rsidRDefault="00A73DA7">
            <w:pPr>
              <w:pStyle w:val="ConsPlusNormal"/>
              <w:jc w:val="right"/>
            </w:pPr>
            <w:r>
              <w:t>0,0</w:t>
            </w:r>
          </w:p>
        </w:tc>
      </w:tr>
      <w:tr w:rsidR="00A73DA7">
        <w:tc>
          <w:tcPr>
            <w:tcW w:w="3061" w:type="dxa"/>
          </w:tcPr>
          <w:p w:rsidR="00A73DA7" w:rsidRDefault="00A73DA7">
            <w:pPr>
              <w:pStyle w:val="ConsPlusNormal"/>
              <w:jc w:val="center"/>
            </w:pPr>
            <w:r>
              <w:t>395 01 05 00 00 00 0000 500</w:t>
            </w:r>
          </w:p>
        </w:tc>
        <w:tc>
          <w:tcPr>
            <w:tcW w:w="4535" w:type="dxa"/>
          </w:tcPr>
          <w:p w:rsidR="00A73DA7" w:rsidRDefault="00A73DA7">
            <w:pPr>
              <w:pStyle w:val="ConsPlusNormal"/>
              <w:jc w:val="both"/>
            </w:pPr>
            <w:r>
              <w:t>Увеличение остатков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395 01 05 02 00 00 0000 500</w:t>
            </w:r>
          </w:p>
        </w:tc>
        <w:tc>
          <w:tcPr>
            <w:tcW w:w="4535" w:type="dxa"/>
          </w:tcPr>
          <w:p w:rsidR="00A73DA7" w:rsidRDefault="00A73DA7">
            <w:pPr>
              <w:pStyle w:val="ConsPlusNormal"/>
              <w:jc w:val="both"/>
            </w:pPr>
            <w:r>
              <w:t>Увеличение прочих остатков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395 01 05 02 01 00 0000 510</w:t>
            </w:r>
          </w:p>
        </w:tc>
        <w:tc>
          <w:tcPr>
            <w:tcW w:w="4535" w:type="dxa"/>
          </w:tcPr>
          <w:p w:rsidR="00A73DA7" w:rsidRDefault="00A73DA7">
            <w:pPr>
              <w:pStyle w:val="ConsPlusNormal"/>
              <w:jc w:val="both"/>
            </w:pPr>
            <w:r>
              <w:t>Увеличение прочих остатков денежных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395 01 05 02 01 09 0000 510</w:t>
            </w:r>
          </w:p>
        </w:tc>
        <w:tc>
          <w:tcPr>
            <w:tcW w:w="4535" w:type="dxa"/>
          </w:tcPr>
          <w:p w:rsidR="00A73DA7" w:rsidRDefault="00A73DA7">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395 01 05 00 00 00 0000 600</w:t>
            </w:r>
          </w:p>
        </w:tc>
        <w:tc>
          <w:tcPr>
            <w:tcW w:w="4535" w:type="dxa"/>
          </w:tcPr>
          <w:p w:rsidR="00A73DA7" w:rsidRDefault="00A73DA7">
            <w:pPr>
              <w:pStyle w:val="ConsPlusNormal"/>
              <w:jc w:val="both"/>
            </w:pPr>
            <w:r>
              <w:t>Уменьшение остатков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395 01 05 02 00 00 0000 600</w:t>
            </w:r>
          </w:p>
        </w:tc>
        <w:tc>
          <w:tcPr>
            <w:tcW w:w="4535" w:type="dxa"/>
          </w:tcPr>
          <w:p w:rsidR="00A73DA7" w:rsidRDefault="00A73DA7">
            <w:pPr>
              <w:pStyle w:val="ConsPlusNormal"/>
              <w:jc w:val="both"/>
            </w:pPr>
            <w:r>
              <w:t>Уменьшение прочих остатков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395 01 05 02 01 00 0000 610</w:t>
            </w:r>
          </w:p>
        </w:tc>
        <w:tc>
          <w:tcPr>
            <w:tcW w:w="4535" w:type="dxa"/>
          </w:tcPr>
          <w:p w:rsidR="00A73DA7" w:rsidRDefault="00A73DA7">
            <w:pPr>
              <w:pStyle w:val="ConsPlusNormal"/>
              <w:jc w:val="both"/>
            </w:pPr>
            <w:r>
              <w:t>Уменьшение прочих остатков денежных средств бюджетов</w:t>
            </w:r>
          </w:p>
        </w:tc>
        <w:tc>
          <w:tcPr>
            <w:tcW w:w="1474" w:type="dxa"/>
            <w:vAlign w:val="bottom"/>
          </w:tcPr>
          <w:p w:rsidR="00A73DA7" w:rsidRDefault="00A73DA7">
            <w:pPr>
              <w:pStyle w:val="ConsPlusNormal"/>
              <w:jc w:val="right"/>
            </w:pPr>
            <w:r>
              <w:t>25 546 248,0</w:t>
            </w:r>
          </w:p>
        </w:tc>
      </w:tr>
      <w:tr w:rsidR="00A73DA7">
        <w:tc>
          <w:tcPr>
            <w:tcW w:w="3061" w:type="dxa"/>
          </w:tcPr>
          <w:p w:rsidR="00A73DA7" w:rsidRDefault="00A73DA7">
            <w:pPr>
              <w:pStyle w:val="ConsPlusNormal"/>
              <w:jc w:val="center"/>
            </w:pPr>
            <w:r>
              <w:t>395 01 05 02 01 09 0000 610</w:t>
            </w:r>
          </w:p>
        </w:tc>
        <w:tc>
          <w:tcPr>
            <w:tcW w:w="4535" w:type="dxa"/>
          </w:tcPr>
          <w:p w:rsidR="00A73DA7" w:rsidRDefault="00A73DA7">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A73DA7" w:rsidRDefault="00A73DA7">
            <w:pPr>
              <w:pStyle w:val="ConsPlusNormal"/>
              <w:jc w:val="right"/>
            </w:pPr>
            <w:r>
              <w:t>25 546 248,0</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both"/>
      </w:pPr>
    </w:p>
    <w:p w:rsidR="00A73DA7" w:rsidRDefault="00A73DA7">
      <w:pPr>
        <w:pStyle w:val="ConsPlusNormal"/>
        <w:jc w:val="right"/>
        <w:outlineLvl w:val="0"/>
      </w:pPr>
      <w:r>
        <w:t>Приложение 13</w:t>
      </w:r>
    </w:p>
    <w:p w:rsidR="00A73DA7" w:rsidRDefault="00A73DA7">
      <w:pPr>
        <w:pStyle w:val="ConsPlusNormal"/>
        <w:jc w:val="right"/>
      </w:pPr>
      <w:r>
        <w:t>к Закону</w:t>
      </w:r>
    </w:p>
    <w:p w:rsidR="00A73DA7" w:rsidRDefault="00A73DA7">
      <w:pPr>
        <w:pStyle w:val="ConsPlusNormal"/>
        <w:jc w:val="right"/>
      </w:pPr>
      <w:r>
        <w:t>Хабаровского края</w:t>
      </w:r>
    </w:p>
    <w:p w:rsidR="00A73DA7" w:rsidRDefault="00A73DA7">
      <w:pPr>
        <w:pStyle w:val="ConsPlusNormal"/>
        <w:jc w:val="right"/>
      </w:pPr>
      <w:r>
        <w:t>от 5 декабря 2018 г. N 388</w:t>
      </w:r>
    </w:p>
    <w:p w:rsidR="00A73DA7" w:rsidRDefault="00A73DA7">
      <w:pPr>
        <w:pStyle w:val="ConsPlusNormal"/>
        <w:jc w:val="both"/>
      </w:pPr>
    </w:p>
    <w:p w:rsidR="00A73DA7" w:rsidRDefault="00A73DA7">
      <w:pPr>
        <w:pStyle w:val="ConsPlusTitle"/>
        <w:jc w:val="center"/>
      </w:pPr>
      <w:bookmarkStart w:id="15" w:name="P1225"/>
      <w:bookmarkEnd w:id="15"/>
      <w:r>
        <w:t>ИСТОЧНИКИ ФИНАНСИРОВАНИЯ ДЕФИЦИТА БЮДЖЕТА ТЕРРИТОРИАЛЬНОГО</w:t>
      </w:r>
    </w:p>
    <w:p w:rsidR="00A73DA7" w:rsidRDefault="00A73DA7">
      <w:pPr>
        <w:pStyle w:val="ConsPlusTitle"/>
        <w:jc w:val="center"/>
      </w:pPr>
      <w:r>
        <w:t>ФОНДА ПО КОДАМ КЛАССИФИКАЦИИ ИСТОЧНИКОВ ФИНАНСИРОВАНИЯ</w:t>
      </w:r>
    </w:p>
    <w:p w:rsidR="00A73DA7" w:rsidRDefault="00A73DA7">
      <w:pPr>
        <w:pStyle w:val="ConsPlusTitle"/>
        <w:jc w:val="center"/>
      </w:pPr>
      <w:r>
        <w:t>ДЕФИЦИТОВ БЮДЖЕТОВ НА ПЛАНОВЫЙ ПЕРИОД 2020</w:t>
      </w:r>
      <w:proofErr w:type="gramStart"/>
      <w:r>
        <w:t xml:space="preserve"> И</w:t>
      </w:r>
      <w:proofErr w:type="gramEnd"/>
      <w:r>
        <w:t xml:space="preserve"> 2021 ГОДОВ</w:t>
      </w:r>
    </w:p>
    <w:p w:rsidR="00A73DA7" w:rsidRDefault="00A73DA7">
      <w:pPr>
        <w:pStyle w:val="ConsPlusNormal"/>
        <w:jc w:val="both"/>
      </w:pPr>
    </w:p>
    <w:p w:rsidR="00A73DA7" w:rsidRDefault="00A73DA7">
      <w:pPr>
        <w:pStyle w:val="ConsPlusNormal"/>
        <w:jc w:val="right"/>
      </w:pPr>
      <w:r>
        <w:t>(тыс. рублей)</w:t>
      </w:r>
    </w:p>
    <w:p w:rsidR="00A73DA7" w:rsidRDefault="00A73DA7">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61"/>
        <w:gridCol w:w="1474"/>
        <w:gridCol w:w="1474"/>
      </w:tblGrid>
      <w:tr w:rsidR="00A73DA7">
        <w:tc>
          <w:tcPr>
            <w:tcW w:w="3061" w:type="dxa"/>
            <w:vMerge w:val="restart"/>
            <w:vAlign w:val="center"/>
          </w:tcPr>
          <w:p w:rsidR="00A73DA7" w:rsidRDefault="00A73DA7">
            <w:pPr>
              <w:pStyle w:val="ConsPlusNormal"/>
              <w:jc w:val="center"/>
            </w:pPr>
            <w:r>
              <w:t>Коды бюджетной классификации Российской Федерации</w:t>
            </w:r>
          </w:p>
        </w:tc>
        <w:tc>
          <w:tcPr>
            <w:tcW w:w="3061" w:type="dxa"/>
            <w:vMerge w:val="restart"/>
            <w:vAlign w:val="center"/>
          </w:tcPr>
          <w:p w:rsidR="00A73DA7" w:rsidRDefault="00A73DA7">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 xml:space="preserve">вида </w:t>
            </w:r>
            <w:r>
              <w:lastRenderedPageBreak/>
              <w:t>источников финансирования дефицитов бюджетов</w:t>
            </w:r>
            <w:proofErr w:type="gramEnd"/>
          </w:p>
        </w:tc>
        <w:tc>
          <w:tcPr>
            <w:tcW w:w="2948" w:type="dxa"/>
            <w:gridSpan w:val="2"/>
            <w:vAlign w:val="center"/>
          </w:tcPr>
          <w:p w:rsidR="00A73DA7" w:rsidRDefault="00A73DA7">
            <w:pPr>
              <w:pStyle w:val="ConsPlusNormal"/>
              <w:jc w:val="center"/>
            </w:pPr>
            <w:r>
              <w:lastRenderedPageBreak/>
              <w:t>Сумма</w:t>
            </w:r>
          </w:p>
        </w:tc>
      </w:tr>
      <w:tr w:rsidR="00A73DA7">
        <w:tc>
          <w:tcPr>
            <w:tcW w:w="3061" w:type="dxa"/>
            <w:vMerge/>
          </w:tcPr>
          <w:p w:rsidR="00A73DA7" w:rsidRDefault="00A73DA7"/>
        </w:tc>
        <w:tc>
          <w:tcPr>
            <w:tcW w:w="3061" w:type="dxa"/>
            <w:vMerge/>
          </w:tcPr>
          <w:p w:rsidR="00A73DA7" w:rsidRDefault="00A73DA7"/>
        </w:tc>
        <w:tc>
          <w:tcPr>
            <w:tcW w:w="2948" w:type="dxa"/>
            <w:gridSpan w:val="2"/>
            <w:vAlign w:val="center"/>
          </w:tcPr>
          <w:p w:rsidR="00A73DA7" w:rsidRDefault="00A73DA7">
            <w:pPr>
              <w:pStyle w:val="ConsPlusNormal"/>
              <w:jc w:val="center"/>
            </w:pPr>
            <w:r>
              <w:t>Плановый период</w:t>
            </w:r>
          </w:p>
        </w:tc>
      </w:tr>
      <w:tr w:rsidR="00A73DA7">
        <w:tc>
          <w:tcPr>
            <w:tcW w:w="3061" w:type="dxa"/>
            <w:vMerge/>
          </w:tcPr>
          <w:p w:rsidR="00A73DA7" w:rsidRDefault="00A73DA7"/>
        </w:tc>
        <w:tc>
          <w:tcPr>
            <w:tcW w:w="3061" w:type="dxa"/>
            <w:vMerge/>
          </w:tcPr>
          <w:p w:rsidR="00A73DA7" w:rsidRDefault="00A73DA7"/>
        </w:tc>
        <w:tc>
          <w:tcPr>
            <w:tcW w:w="1474" w:type="dxa"/>
            <w:vAlign w:val="center"/>
          </w:tcPr>
          <w:p w:rsidR="00A73DA7" w:rsidRDefault="00A73DA7">
            <w:pPr>
              <w:pStyle w:val="ConsPlusNormal"/>
              <w:jc w:val="center"/>
            </w:pPr>
            <w:r>
              <w:t>2020 год</w:t>
            </w:r>
          </w:p>
        </w:tc>
        <w:tc>
          <w:tcPr>
            <w:tcW w:w="1474" w:type="dxa"/>
            <w:vAlign w:val="center"/>
          </w:tcPr>
          <w:p w:rsidR="00A73DA7" w:rsidRDefault="00A73DA7">
            <w:pPr>
              <w:pStyle w:val="ConsPlusNormal"/>
              <w:jc w:val="center"/>
            </w:pPr>
            <w:r>
              <w:t>2021 год</w:t>
            </w:r>
          </w:p>
        </w:tc>
      </w:tr>
      <w:tr w:rsidR="00A73DA7">
        <w:tc>
          <w:tcPr>
            <w:tcW w:w="3061" w:type="dxa"/>
            <w:vAlign w:val="center"/>
          </w:tcPr>
          <w:p w:rsidR="00A73DA7" w:rsidRDefault="00A73DA7">
            <w:pPr>
              <w:pStyle w:val="ConsPlusNormal"/>
              <w:jc w:val="center"/>
            </w:pPr>
            <w:r>
              <w:lastRenderedPageBreak/>
              <w:t>1</w:t>
            </w:r>
          </w:p>
        </w:tc>
        <w:tc>
          <w:tcPr>
            <w:tcW w:w="3061" w:type="dxa"/>
            <w:vAlign w:val="center"/>
          </w:tcPr>
          <w:p w:rsidR="00A73DA7" w:rsidRDefault="00A73DA7">
            <w:pPr>
              <w:pStyle w:val="ConsPlusNormal"/>
              <w:jc w:val="center"/>
            </w:pPr>
            <w:r>
              <w:t>2</w:t>
            </w:r>
          </w:p>
        </w:tc>
        <w:tc>
          <w:tcPr>
            <w:tcW w:w="1474" w:type="dxa"/>
            <w:vAlign w:val="center"/>
          </w:tcPr>
          <w:p w:rsidR="00A73DA7" w:rsidRDefault="00A73DA7">
            <w:pPr>
              <w:pStyle w:val="ConsPlusNormal"/>
              <w:jc w:val="center"/>
            </w:pPr>
            <w:r>
              <w:t>3</w:t>
            </w:r>
          </w:p>
        </w:tc>
        <w:tc>
          <w:tcPr>
            <w:tcW w:w="1474" w:type="dxa"/>
            <w:vAlign w:val="center"/>
          </w:tcPr>
          <w:p w:rsidR="00A73DA7" w:rsidRDefault="00A73DA7">
            <w:pPr>
              <w:pStyle w:val="ConsPlusNormal"/>
              <w:jc w:val="center"/>
            </w:pPr>
            <w:r>
              <w:t>4</w:t>
            </w:r>
          </w:p>
        </w:tc>
      </w:tr>
      <w:tr w:rsidR="00A73DA7">
        <w:tc>
          <w:tcPr>
            <w:tcW w:w="3061" w:type="dxa"/>
          </w:tcPr>
          <w:p w:rsidR="00A73DA7" w:rsidRDefault="00A73DA7">
            <w:pPr>
              <w:pStyle w:val="ConsPlusNormal"/>
              <w:jc w:val="center"/>
            </w:pPr>
            <w:r>
              <w:t>000 01 00 00 00 00 0000 000</w:t>
            </w:r>
          </w:p>
        </w:tc>
        <w:tc>
          <w:tcPr>
            <w:tcW w:w="3061" w:type="dxa"/>
          </w:tcPr>
          <w:p w:rsidR="00A73DA7" w:rsidRDefault="00A73DA7">
            <w:pPr>
              <w:pStyle w:val="ConsPlusNormal"/>
              <w:jc w:val="both"/>
            </w:pPr>
            <w:r>
              <w:t>Источники внутреннего финансирования дефицитов бюджетов</w:t>
            </w:r>
          </w:p>
        </w:tc>
        <w:tc>
          <w:tcPr>
            <w:tcW w:w="1474" w:type="dxa"/>
            <w:vAlign w:val="bottom"/>
          </w:tcPr>
          <w:p w:rsidR="00A73DA7" w:rsidRDefault="00A73DA7">
            <w:pPr>
              <w:pStyle w:val="ConsPlusNormal"/>
              <w:jc w:val="right"/>
            </w:pPr>
            <w:r>
              <w:t>0,0</w:t>
            </w:r>
          </w:p>
        </w:tc>
        <w:tc>
          <w:tcPr>
            <w:tcW w:w="1474" w:type="dxa"/>
            <w:vAlign w:val="bottom"/>
          </w:tcPr>
          <w:p w:rsidR="00A73DA7" w:rsidRDefault="00A73DA7">
            <w:pPr>
              <w:pStyle w:val="ConsPlusNormal"/>
              <w:jc w:val="right"/>
            </w:pPr>
            <w:r>
              <w:t>0,0</w:t>
            </w:r>
          </w:p>
        </w:tc>
      </w:tr>
      <w:tr w:rsidR="00A73DA7">
        <w:tc>
          <w:tcPr>
            <w:tcW w:w="3061" w:type="dxa"/>
          </w:tcPr>
          <w:p w:rsidR="00A73DA7" w:rsidRDefault="00A73DA7">
            <w:pPr>
              <w:pStyle w:val="ConsPlusNormal"/>
              <w:jc w:val="center"/>
            </w:pPr>
            <w:r>
              <w:t>395 01 05 00 00 00 0000 000</w:t>
            </w:r>
          </w:p>
        </w:tc>
        <w:tc>
          <w:tcPr>
            <w:tcW w:w="3061" w:type="dxa"/>
          </w:tcPr>
          <w:p w:rsidR="00A73DA7" w:rsidRDefault="00A73DA7">
            <w:pPr>
              <w:pStyle w:val="ConsPlusNormal"/>
              <w:jc w:val="both"/>
            </w:pPr>
            <w:r>
              <w:t>Изменение остатков средств на счетах по учету средств бюджетов</w:t>
            </w:r>
          </w:p>
        </w:tc>
        <w:tc>
          <w:tcPr>
            <w:tcW w:w="1474" w:type="dxa"/>
            <w:vAlign w:val="bottom"/>
          </w:tcPr>
          <w:p w:rsidR="00A73DA7" w:rsidRDefault="00A73DA7">
            <w:pPr>
              <w:pStyle w:val="ConsPlusNormal"/>
              <w:jc w:val="right"/>
            </w:pPr>
            <w:r>
              <w:t>0,0</w:t>
            </w:r>
          </w:p>
        </w:tc>
        <w:tc>
          <w:tcPr>
            <w:tcW w:w="1474" w:type="dxa"/>
            <w:vAlign w:val="bottom"/>
          </w:tcPr>
          <w:p w:rsidR="00A73DA7" w:rsidRDefault="00A73DA7">
            <w:pPr>
              <w:pStyle w:val="ConsPlusNormal"/>
              <w:jc w:val="right"/>
            </w:pPr>
            <w:r>
              <w:t>0,0</w:t>
            </w:r>
          </w:p>
        </w:tc>
      </w:tr>
      <w:tr w:rsidR="00A73DA7">
        <w:tc>
          <w:tcPr>
            <w:tcW w:w="3061" w:type="dxa"/>
          </w:tcPr>
          <w:p w:rsidR="00A73DA7" w:rsidRDefault="00A73DA7">
            <w:pPr>
              <w:pStyle w:val="ConsPlusNormal"/>
              <w:jc w:val="center"/>
            </w:pPr>
            <w:r>
              <w:t>395 01 05 00 00 00 0000 500</w:t>
            </w:r>
          </w:p>
        </w:tc>
        <w:tc>
          <w:tcPr>
            <w:tcW w:w="3061" w:type="dxa"/>
          </w:tcPr>
          <w:p w:rsidR="00A73DA7" w:rsidRDefault="00A73DA7">
            <w:pPr>
              <w:pStyle w:val="ConsPlusNormal"/>
              <w:jc w:val="both"/>
            </w:pPr>
            <w:r>
              <w:t>Увеличение остатков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395 01 05 02 00 00 0000 500</w:t>
            </w:r>
          </w:p>
        </w:tc>
        <w:tc>
          <w:tcPr>
            <w:tcW w:w="3061" w:type="dxa"/>
          </w:tcPr>
          <w:p w:rsidR="00A73DA7" w:rsidRDefault="00A73DA7">
            <w:pPr>
              <w:pStyle w:val="ConsPlusNormal"/>
              <w:jc w:val="both"/>
            </w:pPr>
            <w:r>
              <w:t>Увеличение прочих остатков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395 01 05 02 01 00 0000 510</w:t>
            </w:r>
          </w:p>
        </w:tc>
        <w:tc>
          <w:tcPr>
            <w:tcW w:w="3061" w:type="dxa"/>
          </w:tcPr>
          <w:p w:rsidR="00A73DA7" w:rsidRDefault="00A73DA7">
            <w:pPr>
              <w:pStyle w:val="ConsPlusNormal"/>
              <w:jc w:val="both"/>
            </w:pPr>
            <w:r>
              <w:t>Увеличение прочих остатков денежных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395 01 05 02 01 09 0000 510</w:t>
            </w:r>
          </w:p>
        </w:tc>
        <w:tc>
          <w:tcPr>
            <w:tcW w:w="3061" w:type="dxa"/>
          </w:tcPr>
          <w:p w:rsidR="00A73DA7" w:rsidRDefault="00A73DA7">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395 01 05 00 00 00 0000 600</w:t>
            </w:r>
          </w:p>
        </w:tc>
        <w:tc>
          <w:tcPr>
            <w:tcW w:w="3061" w:type="dxa"/>
          </w:tcPr>
          <w:p w:rsidR="00A73DA7" w:rsidRDefault="00A73DA7">
            <w:pPr>
              <w:pStyle w:val="ConsPlusNormal"/>
              <w:jc w:val="both"/>
            </w:pPr>
            <w:r>
              <w:t>Уменьшение остатков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395 01 05 02 00 00 0000 600</w:t>
            </w:r>
          </w:p>
        </w:tc>
        <w:tc>
          <w:tcPr>
            <w:tcW w:w="3061" w:type="dxa"/>
          </w:tcPr>
          <w:p w:rsidR="00A73DA7" w:rsidRDefault="00A73DA7">
            <w:pPr>
              <w:pStyle w:val="ConsPlusNormal"/>
              <w:jc w:val="both"/>
            </w:pPr>
            <w:r>
              <w:t>Уменьшение прочих остатков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395 01 05 02 01 00 0000 610</w:t>
            </w:r>
          </w:p>
        </w:tc>
        <w:tc>
          <w:tcPr>
            <w:tcW w:w="3061" w:type="dxa"/>
          </w:tcPr>
          <w:p w:rsidR="00A73DA7" w:rsidRDefault="00A73DA7">
            <w:pPr>
              <w:pStyle w:val="ConsPlusNormal"/>
              <w:jc w:val="both"/>
            </w:pPr>
            <w:r>
              <w:t>Уменьшение прочих остатков денежных средств бюджетов</w:t>
            </w:r>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r w:rsidR="00A73DA7">
        <w:tc>
          <w:tcPr>
            <w:tcW w:w="3061" w:type="dxa"/>
          </w:tcPr>
          <w:p w:rsidR="00A73DA7" w:rsidRDefault="00A73DA7">
            <w:pPr>
              <w:pStyle w:val="ConsPlusNormal"/>
              <w:jc w:val="center"/>
            </w:pPr>
            <w:r>
              <w:t>395 01 05 02 01 09 0000 610</w:t>
            </w:r>
          </w:p>
        </w:tc>
        <w:tc>
          <w:tcPr>
            <w:tcW w:w="3061" w:type="dxa"/>
          </w:tcPr>
          <w:p w:rsidR="00A73DA7" w:rsidRDefault="00A73DA7">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474" w:type="dxa"/>
            <w:vAlign w:val="bottom"/>
          </w:tcPr>
          <w:p w:rsidR="00A73DA7" w:rsidRDefault="00A73DA7">
            <w:pPr>
              <w:pStyle w:val="ConsPlusNormal"/>
              <w:jc w:val="right"/>
            </w:pPr>
            <w:r>
              <w:t>27 428 856,2</w:t>
            </w:r>
          </w:p>
        </w:tc>
        <w:tc>
          <w:tcPr>
            <w:tcW w:w="1474" w:type="dxa"/>
            <w:vAlign w:val="bottom"/>
          </w:tcPr>
          <w:p w:rsidR="00A73DA7" w:rsidRDefault="00A73DA7">
            <w:pPr>
              <w:pStyle w:val="ConsPlusNormal"/>
              <w:jc w:val="right"/>
            </w:pPr>
            <w:r>
              <w:t>29 171 570,2</w:t>
            </w:r>
          </w:p>
        </w:tc>
      </w:tr>
    </w:tbl>
    <w:p w:rsidR="00A73DA7" w:rsidRDefault="00A73DA7">
      <w:pPr>
        <w:pStyle w:val="ConsPlusNormal"/>
        <w:jc w:val="both"/>
      </w:pPr>
    </w:p>
    <w:p w:rsidR="00A73DA7" w:rsidRDefault="00A73DA7">
      <w:pPr>
        <w:pStyle w:val="ConsPlusNormal"/>
        <w:jc w:val="right"/>
      </w:pPr>
      <w:r>
        <w:t>Председатель Законодательной Думы</w:t>
      </w:r>
    </w:p>
    <w:p w:rsidR="00A73DA7" w:rsidRDefault="00A73DA7">
      <w:pPr>
        <w:pStyle w:val="ConsPlusNormal"/>
        <w:jc w:val="right"/>
      </w:pPr>
      <w:r>
        <w:t>Хабаровского края</w:t>
      </w:r>
    </w:p>
    <w:p w:rsidR="00A73DA7" w:rsidRDefault="00A73DA7">
      <w:pPr>
        <w:pStyle w:val="ConsPlusNormal"/>
        <w:jc w:val="right"/>
      </w:pPr>
      <w:proofErr w:type="spellStart"/>
      <w:r>
        <w:t>С.Л.Луговской</w:t>
      </w:r>
      <w:proofErr w:type="spellEnd"/>
    </w:p>
    <w:p w:rsidR="00A73DA7" w:rsidRDefault="00A73DA7">
      <w:pPr>
        <w:pStyle w:val="ConsPlusNormal"/>
        <w:jc w:val="both"/>
      </w:pPr>
    </w:p>
    <w:p w:rsidR="00A73DA7" w:rsidRDefault="00A73DA7">
      <w:pPr>
        <w:pStyle w:val="ConsPlusNormal"/>
        <w:jc w:val="both"/>
      </w:pPr>
    </w:p>
    <w:p w:rsidR="00A73DA7" w:rsidRDefault="00A73DA7">
      <w:pPr>
        <w:pStyle w:val="ConsPlusNormal"/>
        <w:pBdr>
          <w:top w:val="single" w:sz="6" w:space="0" w:color="auto"/>
        </w:pBdr>
        <w:spacing w:before="100" w:after="100"/>
        <w:jc w:val="both"/>
        <w:rPr>
          <w:sz w:val="2"/>
          <w:szCs w:val="2"/>
        </w:rPr>
      </w:pPr>
    </w:p>
    <w:p w:rsidR="00C76976" w:rsidRDefault="00C76976"/>
    <w:sectPr w:rsidR="00C76976" w:rsidSect="00A008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A7"/>
    <w:rsid w:val="00A73DA7"/>
    <w:rsid w:val="00C7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3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3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3D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3D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3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3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3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3D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3D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286AF7B341BCBAE6C34BD4D54B9C89A6DE6FC24B29877DA449A20C7ED7513263808290CB98877B20381701E55FA8502A7975905F96A6DB08A6FCAeB64W" TargetMode="External"/><Relationship Id="rId13" Type="http://schemas.openxmlformats.org/officeDocument/2006/relationships/hyperlink" Target="consultantplus://offline/ref=395286AF7B341BCBAE6C34BD4D54B9C89A6DE6FC24B29877DA449A20C7ED7513263808290CB98877B20381701E55FA8502A7975905F96A6DB08A6FCAeB64W" TargetMode="External"/><Relationship Id="rId18" Type="http://schemas.openxmlformats.org/officeDocument/2006/relationships/hyperlink" Target="consultantplus://offline/ref=395286AF7B341BCBAE6C34BD4D54B9C89A6DE6FC24B29877DA449A20C7ED7513263808290CB98877B00183711D55FA8502A7975905F96A6DB08A6FCAeB64W" TargetMode="External"/><Relationship Id="rId3" Type="http://schemas.openxmlformats.org/officeDocument/2006/relationships/settings" Target="settings.xml"/><Relationship Id="rId21" Type="http://schemas.openxmlformats.org/officeDocument/2006/relationships/hyperlink" Target="consultantplus://offline/ref=395286AF7B341BCBAE6C34BD4D54B9C89A6DE6FC24B29877DA449A20C7ED7513263808290CB98877B20381701E55FA8502A7975905F96A6DB08A6FCAeB64W" TargetMode="External"/><Relationship Id="rId7" Type="http://schemas.openxmlformats.org/officeDocument/2006/relationships/hyperlink" Target="consultantplus://offline/ref=395286AF7B341BCBAE6C34BD4D54B9C89A6DE6FC24B29877DA449A20C7ED7513263808290CB98877B00183711D55FA8502A7975905F96A6DB08A6FCAeB64W" TargetMode="External"/><Relationship Id="rId12" Type="http://schemas.openxmlformats.org/officeDocument/2006/relationships/hyperlink" Target="consultantplus://offline/ref=395286AF7B341BCBAE6C34BD4D54B9C89A6DE6FC24B29877DA449A20C7ED7513263808290CB98877B20381701E55FA8502A7975905F96A6DB08A6FCAeB64W" TargetMode="External"/><Relationship Id="rId17" Type="http://schemas.openxmlformats.org/officeDocument/2006/relationships/hyperlink" Target="consultantplus://offline/ref=395286AF7B341BCBAE6C34BD4D54B9C89A6DE6FC24B29877DA449A20C7ED7513263808290CB98877B20381701E55FA8502A7975905F96A6DB08A6FCAeB64W" TargetMode="External"/><Relationship Id="rId2" Type="http://schemas.microsoft.com/office/2007/relationships/stylesWithEffects" Target="stylesWithEffects.xml"/><Relationship Id="rId16" Type="http://schemas.openxmlformats.org/officeDocument/2006/relationships/hyperlink" Target="consultantplus://offline/ref=395286AF7B341BCBAE6C34BD4D54B9C89A6DE6FC24B29877DA449A20C7ED7513263808290CB98877B20381701E55FA8502A7975905F96A6DB08A6FCAeB64W" TargetMode="External"/><Relationship Id="rId20" Type="http://schemas.openxmlformats.org/officeDocument/2006/relationships/hyperlink" Target="consultantplus://offline/ref=395286AF7B341BCBAE6C34BD4D54B9C89A6DE6FC24B29877DA449A20C7ED7513263808290CB98877B20381701E55FA8502A7975905F96A6DB08A6FCAeB64W" TargetMode="External"/><Relationship Id="rId1" Type="http://schemas.openxmlformats.org/officeDocument/2006/relationships/styles" Target="styles.xml"/><Relationship Id="rId6" Type="http://schemas.openxmlformats.org/officeDocument/2006/relationships/hyperlink" Target="consultantplus://offline/ref=395286AF7B341BCBAE6C34BD4D54B9C89A6DE6FC24B29877DA449A20C7ED7513263808290CB98877B20381701E55FA8502A7975905F96A6DB08A6FCAeB64W" TargetMode="External"/><Relationship Id="rId11" Type="http://schemas.openxmlformats.org/officeDocument/2006/relationships/hyperlink" Target="consultantplus://offline/ref=395286AF7B341BCBAE6C34BD4D54B9C89A6DE6FC24B29877DA449A20C7ED7513263808290CB98877B20381701E55FA8502A7975905F96A6DB08A6FCAeB64W"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95286AF7B341BCBAE6C34BD4D54B9C89A6DE6FC24B29877DA449A20C7ED7513263808290CB98877B00183711D55FA8502A7975905F96A6DB08A6FCAeB64W" TargetMode="External"/><Relationship Id="rId23" Type="http://schemas.openxmlformats.org/officeDocument/2006/relationships/fontTable" Target="fontTable.xml"/><Relationship Id="rId10" Type="http://schemas.openxmlformats.org/officeDocument/2006/relationships/hyperlink" Target="consultantplus://offline/ref=395286AF7B341BCBAE6C34BD4D54B9C89A6DE6FC24B29877DA449A20C7ED7513263808290CB98877B00183711D55FA8502A7975905F96A6DB08A6FCAeB64W" TargetMode="External"/><Relationship Id="rId19" Type="http://schemas.openxmlformats.org/officeDocument/2006/relationships/hyperlink" Target="consultantplus://offline/ref=395286AF7B341BCBAE6C34BD4D54B9C89A6DE6FC24B29877DA449A20C7ED7513263808290CB98877B20381701E55FA8502A7975905F96A6DB08A6FCAeB64W" TargetMode="External"/><Relationship Id="rId4" Type="http://schemas.openxmlformats.org/officeDocument/2006/relationships/webSettings" Target="webSettings.xml"/><Relationship Id="rId9" Type="http://schemas.openxmlformats.org/officeDocument/2006/relationships/hyperlink" Target="consultantplus://offline/ref=395286AF7B341BCBAE6C34BD4D54B9C89A6DE6FC24B29877DA449A20C7ED7513263808290CB98877B20381701E55FA8502A7975905F96A6DB08A6FCAeB64W" TargetMode="External"/><Relationship Id="rId14" Type="http://schemas.openxmlformats.org/officeDocument/2006/relationships/hyperlink" Target="consultantplus://offline/ref=395286AF7B341BCBAE6C34BD4D54B9C89A6DE6FC24B29877DA449A20C7ED7513263808290CB98877B20381701E55FA8502A7975905F96A6DB08A6FCAeB64W" TargetMode="External"/><Relationship Id="rId22" Type="http://schemas.openxmlformats.org/officeDocument/2006/relationships/hyperlink" Target="consultantplus://offline/ref=395286AF7B341BCBAE6C34BD4D54B9C89A6DE6FC24B29877DA449A20C7ED7513263808290CB98877B20381701E55FA8502A7975905F96A6DB08A6FCAeB6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7487</Words>
  <Characters>42680</Characters>
  <Application>Microsoft Office Word</Application>
  <DocSecurity>0</DocSecurity>
  <Lines>355</Lines>
  <Paragraphs>100</Paragraphs>
  <ScaleCrop>false</ScaleCrop>
  <Company/>
  <LinksUpToDate>false</LinksUpToDate>
  <CharactersWithSpaces>50067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2018-12-06T22:58:00Z</dcterms:created>
  <dcterms:modified xsi:type="dcterms:W3CDTF">2018-12-06T23:01:00Z</dcterms:modified>
</cp:coreProperties>
</file>