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10089"/>
        <w:gridCol w:w="10413"/>
      </w:tblGrid>
      <w:tr w:rsidR="002711B6" w:rsidRPr="00222DD2" w:rsidTr="0006516D">
        <w:tc>
          <w:tcPr>
            <w:tcW w:w="5353" w:type="dxa"/>
            <w:shd w:val="clear" w:color="auto" w:fill="auto"/>
          </w:tcPr>
          <w:tbl>
            <w:tblPr>
              <w:tblW w:w="9123" w:type="dxa"/>
              <w:jc w:val="center"/>
              <w:tblInd w:w="750" w:type="dxa"/>
              <w:tblLook w:val="04A0" w:firstRow="1" w:lastRow="0" w:firstColumn="1" w:lastColumn="0" w:noHBand="0" w:noVBand="1"/>
            </w:tblPr>
            <w:tblGrid>
              <w:gridCol w:w="4332"/>
              <w:gridCol w:w="4791"/>
            </w:tblGrid>
            <w:tr w:rsidR="002711B6" w:rsidRPr="00070EFC" w:rsidTr="002B740C">
              <w:trPr>
                <w:trHeight w:val="1168"/>
                <w:jc w:val="center"/>
              </w:trPr>
              <w:tc>
                <w:tcPr>
                  <w:tcW w:w="4332" w:type="dxa"/>
                </w:tcPr>
                <w:p w:rsidR="002711B6" w:rsidRPr="00070EFC" w:rsidRDefault="002711B6" w:rsidP="0062436F">
                  <w:pPr>
                    <w:spacing w:line="240" w:lineRule="exact"/>
                    <w:jc w:val="right"/>
                    <w:rPr>
                      <w:sz w:val="26"/>
                      <w:szCs w:val="26"/>
                    </w:rPr>
                  </w:pPr>
                </w:p>
              </w:tc>
              <w:tc>
                <w:tcPr>
                  <w:tcW w:w="4791" w:type="dxa"/>
                </w:tcPr>
                <w:p w:rsidR="00A47DBC" w:rsidRDefault="00A47DBC" w:rsidP="0062436F">
                  <w:pPr>
                    <w:shd w:val="clear" w:color="auto" w:fill="FFFFFF"/>
                    <w:spacing w:line="240" w:lineRule="exact"/>
                    <w:ind w:left="1021"/>
                    <w:jc w:val="right"/>
                    <w:rPr>
                      <w:sz w:val="28"/>
                      <w:szCs w:val="28"/>
                    </w:rPr>
                  </w:pPr>
                </w:p>
                <w:p w:rsidR="0062436F" w:rsidRDefault="0062436F" w:rsidP="0062436F">
                  <w:pPr>
                    <w:shd w:val="clear" w:color="auto" w:fill="FFFFFF"/>
                    <w:spacing w:line="240" w:lineRule="exact"/>
                    <w:ind w:left="1021"/>
                    <w:jc w:val="right"/>
                    <w:rPr>
                      <w:sz w:val="28"/>
                      <w:szCs w:val="28"/>
                    </w:rPr>
                  </w:pPr>
                </w:p>
                <w:p w:rsidR="002711B6" w:rsidRPr="002B740C" w:rsidRDefault="002711B6" w:rsidP="002B740C">
                  <w:pPr>
                    <w:shd w:val="clear" w:color="auto" w:fill="FFFFFF"/>
                    <w:spacing w:line="240" w:lineRule="exact"/>
                    <w:ind w:left="1706" w:firstLine="283"/>
                    <w:jc w:val="center"/>
                  </w:pPr>
                  <w:r w:rsidRPr="002B740C">
                    <w:t xml:space="preserve">Приложение № </w:t>
                  </w:r>
                  <w:r w:rsidR="002B740C">
                    <w:t>2</w:t>
                  </w:r>
                  <w:r w:rsidR="0062436F" w:rsidRPr="002B740C">
                    <w:t>____</w:t>
                  </w:r>
                </w:p>
                <w:p w:rsidR="002711B6" w:rsidRPr="002B740C" w:rsidRDefault="002711B6" w:rsidP="002B740C">
                  <w:pPr>
                    <w:shd w:val="clear" w:color="auto" w:fill="FFFFFF"/>
                    <w:spacing w:line="240" w:lineRule="exact"/>
                    <w:ind w:left="1989"/>
                    <w:jc w:val="center"/>
                  </w:pPr>
                  <w:r w:rsidRPr="002B740C">
                    <w:t>к Решению Комиссии</w:t>
                  </w:r>
                </w:p>
                <w:p w:rsidR="002711B6" w:rsidRPr="002711B6" w:rsidRDefault="002711B6" w:rsidP="002B740C">
                  <w:pPr>
                    <w:shd w:val="clear" w:color="auto" w:fill="FFFFFF"/>
                    <w:spacing w:line="240" w:lineRule="exact"/>
                    <w:ind w:left="1989"/>
                    <w:jc w:val="center"/>
                    <w:rPr>
                      <w:sz w:val="28"/>
                      <w:szCs w:val="28"/>
                    </w:rPr>
                  </w:pPr>
                  <w:r w:rsidRPr="002B740C">
                    <w:t xml:space="preserve">по разработке  </w:t>
                  </w:r>
                  <w:r w:rsidR="0062436F" w:rsidRPr="002B740C">
                    <w:t>террит</w:t>
                  </w:r>
                  <w:r w:rsidR="0062436F" w:rsidRPr="002B740C">
                    <w:t>о</w:t>
                  </w:r>
                  <w:r w:rsidR="0062436F" w:rsidRPr="002B740C">
                    <w:t xml:space="preserve">риальной программы </w:t>
                  </w:r>
                  <w:r w:rsidRPr="002B740C">
                    <w:t xml:space="preserve">ОМС от </w:t>
                  </w:r>
                  <w:r w:rsidR="0062436F" w:rsidRPr="002B740C">
                    <w:t>27.02.2015 №</w:t>
                  </w:r>
                  <w:r w:rsidR="002B740C">
                    <w:t xml:space="preserve"> </w:t>
                  </w:r>
                  <w:r w:rsidR="0062436F" w:rsidRPr="002B740C">
                    <w:t>2</w:t>
                  </w:r>
                </w:p>
              </w:tc>
            </w:tr>
          </w:tbl>
          <w:p w:rsidR="002711B6" w:rsidRDefault="002711B6" w:rsidP="0062436F">
            <w:pPr>
              <w:jc w:val="right"/>
            </w:pPr>
          </w:p>
        </w:tc>
        <w:tc>
          <w:tcPr>
            <w:tcW w:w="4536" w:type="dxa"/>
            <w:shd w:val="clear" w:color="auto" w:fill="auto"/>
          </w:tcPr>
          <w:tbl>
            <w:tblPr>
              <w:tblW w:w="9447" w:type="dxa"/>
              <w:jc w:val="center"/>
              <w:tblInd w:w="750" w:type="dxa"/>
              <w:tblLook w:val="04A0" w:firstRow="1" w:lastRow="0" w:firstColumn="1" w:lastColumn="0" w:noHBand="0" w:noVBand="1"/>
            </w:tblPr>
            <w:tblGrid>
              <w:gridCol w:w="4300"/>
              <w:gridCol w:w="5147"/>
            </w:tblGrid>
            <w:tr w:rsidR="002711B6" w:rsidRPr="00070EFC" w:rsidTr="002711B6">
              <w:trPr>
                <w:trHeight w:val="959"/>
                <w:jc w:val="center"/>
              </w:trPr>
              <w:tc>
                <w:tcPr>
                  <w:tcW w:w="4300" w:type="dxa"/>
                </w:tcPr>
                <w:p w:rsidR="002711B6" w:rsidRPr="00070EFC" w:rsidRDefault="002711B6" w:rsidP="002711B6">
                  <w:pPr>
                    <w:spacing w:line="240" w:lineRule="exact"/>
                    <w:jc w:val="right"/>
                    <w:rPr>
                      <w:sz w:val="26"/>
                      <w:szCs w:val="26"/>
                    </w:rPr>
                  </w:pPr>
                </w:p>
              </w:tc>
              <w:tc>
                <w:tcPr>
                  <w:tcW w:w="5147" w:type="dxa"/>
                </w:tcPr>
                <w:p w:rsidR="002711B6" w:rsidRPr="00070EFC" w:rsidRDefault="002711B6" w:rsidP="002711B6">
                  <w:pPr>
                    <w:shd w:val="clear" w:color="auto" w:fill="FFFFFF"/>
                    <w:spacing w:line="240" w:lineRule="exact"/>
                    <w:ind w:left="1021"/>
                    <w:jc w:val="right"/>
                    <w:rPr>
                      <w:sz w:val="26"/>
                      <w:szCs w:val="26"/>
                    </w:rPr>
                  </w:pPr>
                  <w:r w:rsidRPr="00070EFC">
                    <w:rPr>
                      <w:sz w:val="26"/>
                      <w:szCs w:val="26"/>
                    </w:rPr>
                    <w:t xml:space="preserve">Приложение № 1  </w:t>
                  </w:r>
                </w:p>
                <w:p w:rsidR="002711B6" w:rsidRPr="00070EFC" w:rsidRDefault="002711B6" w:rsidP="002711B6">
                  <w:pPr>
                    <w:shd w:val="clear" w:color="auto" w:fill="FFFFFF"/>
                    <w:spacing w:line="240" w:lineRule="exact"/>
                    <w:ind w:left="1021"/>
                    <w:jc w:val="right"/>
                    <w:rPr>
                      <w:sz w:val="26"/>
                      <w:szCs w:val="26"/>
                    </w:rPr>
                  </w:pPr>
                  <w:r w:rsidRPr="00070EFC">
                    <w:rPr>
                      <w:sz w:val="26"/>
                      <w:szCs w:val="26"/>
                    </w:rPr>
                    <w:t xml:space="preserve"> к Решению Комиссии по разр</w:t>
                  </w:r>
                  <w:r w:rsidRPr="00070EFC">
                    <w:rPr>
                      <w:sz w:val="26"/>
                      <w:szCs w:val="26"/>
                    </w:rPr>
                    <w:t>а</w:t>
                  </w:r>
                  <w:r w:rsidRPr="00070EFC">
                    <w:rPr>
                      <w:sz w:val="26"/>
                      <w:szCs w:val="26"/>
                    </w:rPr>
                    <w:t>ботке  ТП ОМС от 06.08.2014 №6</w:t>
                  </w:r>
                </w:p>
              </w:tc>
            </w:tr>
          </w:tbl>
          <w:p w:rsidR="002711B6" w:rsidRDefault="002711B6"/>
        </w:tc>
      </w:tr>
      <w:tr w:rsidR="002711B6" w:rsidRPr="00840C0A" w:rsidTr="002711B6">
        <w:trPr>
          <w:trHeight w:val="311"/>
        </w:trPr>
        <w:tc>
          <w:tcPr>
            <w:tcW w:w="5353" w:type="dxa"/>
            <w:shd w:val="clear" w:color="auto" w:fill="auto"/>
          </w:tcPr>
          <w:p w:rsidR="002711B6" w:rsidRDefault="002711B6" w:rsidP="0062436F">
            <w:pPr>
              <w:jc w:val="right"/>
            </w:pPr>
          </w:p>
        </w:tc>
        <w:tc>
          <w:tcPr>
            <w:tcW w:w="4536" w:type="dxa"/>
            <w:shd w:val="clear" w:color="auto" w:fill="auto"/>
          </w:tcPr>
          <w:tbl>
            <w:tblPr>
              <w:tblW w:w="9447" w:type="dxa"/>
              <w:jc w:val="center"/>
              <w:tblInd w:w="750" w:type="dxa"/>
              <w:tblLook w:val="04A0" w:firstRow="1" w:lastRow="0" w:firstColumn="1" w:lastColumn="0" w:noHBand="0" w:noVBand="1"/>
            </w:tblPr>
            <w:tblGrid>
              <w:gridCol w:w="4300"/>
              <w:gridCol w:w="5147"/>
            </w:tblGrid>
            <w:tr w:rsidR="002711B6" w:rsidRPr="00070EFC" w:rsidTr="002711B6">
              <w:trPr>
                <w:trHeight w:val="959"/>
                <w:jc w:val="center"/>
              </w:trPr>
              <w:tc>
                <w:tcPr>
                  <w:tcW w:w="4300" w:type="dxa"/>
                </w:tcPr>
                <w:p w:rsidR="002711B6" w:rsidRPr="00070EFC" w:rsidRDefault="002711B6" w:rsidP="002711B6">
                  <w:pPr>
                    <w:spacing w:line="240" w:lineRule="exact"/>
                    <w:jc w:val="right"/>
                    <w:rPr>
                      <w:sz w:val="26"/>
                      <w:szCs w:val="26"/>
                    </w:rPr>
                  </w:pPr>
                </w:p>
              </w:tc>
              <w:tc>
                <w:tcPr>
                  <w:tcW w:w="5147" w:type="dxa"/>
                </w:tcPr>
                <w:p w:rsidR="002711B6" w:rsidRPr="00070EFC" w:rsidRDefault="002711B6" w:rsidP="002711B6">
                  <w:pPr>
                    <w:shd w:val="clear" w:color="auto" w:fill="FFFFFF"/>
                    <w:spacing w:line="240" w:lineRule="exact"/>
                    <w:ind w:left="1021"/>
                    <w:jc w:val="right"/>
                    <w:rPr>
                      <w:sz w:val="26"/>
                      <w:szCs w:val="26"/>
                    </w:rPr>
                  </w:pPr>
                  <w:r w:rsidRPr="00070EFC">
                    <w:rPr>
                      <w:sz w:val="26"/>
                      <w:szCs w:val="26"/>
                    </w:rPr>
                    <w:t xml:space="preserve">Приложение № 1  </w:t>
                  </w:r>
                </w:p>
                <w:p w:rsidR="002711B6" w:rsidRPr="00070EFC" w:rsidRDefault="002711B6" w:rsidP="002711B6">
                  <w:pPr>
                    <w:shd w:val="clear" w:color="auto" w:fill="FFFFFF"/>
                    <w:spacing w:line="240" w:lineRule="exact"/>
                    <w:ind w:left="1021"/>
                    <w:jc w:val="right"/>
                    <w:rPr>
                      <w:sz w:val="26"/>
                      <w:szCs w:val="26"/>
                    </w:rPr>
                  </w:pPr>
                  <w:r w:rsidRPr="00070EFC">
                    <w:rPr>
                      <w:sz w:val="26"/>
                      <w:szCs w:val="26"/>
                    </w:rPr>
                    <w:t xml:space="preserve"> к Решению Комиссии по разр</w:t>
                  </w:r>
                  <w:r w:rsidRPr="00070EFC">
                    <w:rPr>
                      <w:sz w:val="26"/>
                      <w:szCs w:val="26"/>
                    </w:rPr>
                    <w:t>а</w:t>
                  </w:r>
                  <w:r w:rsidRPr="00070EFC">
                    <w:rPr>
                      <w:sz w:val="26"/>
                      <w:szCs w:val="26"/>
                    </w:rPr>
                    <w:t>ботке  ТП ОМС от 06.08.2014 №6</w:t>
                  </w:r>
                </w:p>
              </w:tc>
            </w:tr>
          </w:tbl>
          <w:p w:rsidR="002711B6" w:rsidRDefault="002711B6"/>
        </w:tc>
      </w:tr>
    </w:tbl>
    <w:p w:rsidR="006C664F" w:rsidRPr="00B66DFA" w:rsidRDefault="00A32467" w:rsidP="006C664F">
      <w:pPr>
        <w:autoSpaceDE w:val="0"/>
        <w:autoSpaceDN w:val="0"/>
        <w:ind w:firstLine="708"/>
        <w:jc w:val="center"/>
        <w:rPr>
          <w:b/>
          <w:sz w:val="28"/>
          <w:szCs w:val="28"/>
        </w:rPr>
      </w:pPr>
      <w:r>
        <w:rPr>
          <w:b/>
          <w:sz w:val="28"/>
          <w:szCs w:val="28"/>
        </w:rPr>
        <w:t xml:space="preserve">Методические рекомендации </w:t>
      </w:r>
    </w:p>
    <w:p w:rsidR="002711B6" w:rsidRDefault="00414234" w:rsidP="006C664F">
      <w:pPr>
        <w:autoSpaceDE w:val="0"/>
        <w:autoSpaceDN w:val="0"/>
        <w:ind w:firstLine="708"/>
        <w:jc w:val="center"/>
        <w:rPr>
          <w:b/>
          <w:sz w:val="28"/>
          <w:szCs w:val="28"/>
        </w:rPr>
      </w:pPr>
      <w:r>
        <w:rPr>
          <w:b/>
          <w:sz w:val="28"/>
          <w:szCs w:val="28"/>
        </w:rPr>
        <w:t xml:space="preserve">по </w:t>
      </w:r>
      <w:r w:rsidR="0035560B">
        <w:rPr>
          <w:b/>
          <w:sz w:val="28"/>
          <w:szCs w:val="28"/>
        </w:rPr>
        <w:t>отражени</w:t>
      </w:r>
      <w:r>
        <w:rPr>
          <w:b/>
          <w:sz w:val="28"/>
          <w:szCs w:val="28"/>
        </w:rPr>
        <w:t>ю</w:t>
      </w:r>
      <w:r w:rsidR="006C664F" w:rsidRPr="00B66DFA">
        <w:rPr>
          <w:b/>
          <w:sz w:val="28"/>
          <w:szCs w:val="28"/>
        </w:rPr>
        <w:t xml:space="preserve"> показателей </w:t>
      </w:r>
      <w:r w:rsidR="000D7579" w:rsidRPr="00B66DFA">
        <w:rPr>
          <w:b/>
          <w:sz w:val="28"/>
          <w:szCs w:val="28"/>
        </w:rPr>
        <w:t>медицинской помощи</w:t>
      </w:r>
      <w:r w:rsidR="000D7579">
        <w:rPr>
          <w:b/>
          <w:sz w:val="28"/>
          <w:szCs w:val="28"/>
        </w:rPr>
        <w:t>,</w:t>
      </w:r>
      <w:r w:rsidR="002711B6">
        <w:rPr>
          <w:b/>
          <w:sz w:val="28"/>
          <w:szCs w:val="28"/>
        </w:rPr>
        <w:t xml:space="preserve"> </w:t>
      </w:r>
      <w:r w:rsidR="000D7579" w:rsidRPr="00B66DFA">
        <w:rPr>
          <w:b/>
          <w:sz w:val="28"/>
          <w:szCs w:val="28"/>
        </w:rPr>
        <w:t>оказан</w:t>
      </w:r>
      <w:r w:rsidR="000D7579">
        <w:rPr>
          <w:b/>
          <w:sz w:val="28"/>
          <w:szCs w:val="28"/>
        </w:rPr>
        <w:t>ной</w:t>
      </w:r>
      <w:r w:rsidR="002711B6">
        <w:rPr>
          <w:b/>
          <w:sz w:val="28"/>
          <w:szCs w:val="28"/>
        </w:rPr>
        <w:t xml:space="preserve"> </w:t>
      </w:r>
    </w:p>
    <w:p w:rsidR="00DD31F0" w:rsidRDefault="000D7579" w:rsidP="006C664F">
      <w:pPr>
        <w:autoSpaceDE w:val="0"/>
        <w:autoSpaceDN w:val="0"/>
        <w:ind w:firstLine="708"/>
        <w:jc w:val="center"/>
        <w:rPr>
          <w:b/>
          <w:sz w:val="28"/>
          <w:szCs w:val="28"/>
        </w:rPr>
      </w:pPr>
      <w:r>
        <w:rPr>
          <w:b/>
          <w:sz w:val="28"/>
          <w:szCs w:val="28"/>
        </w:rPr>
        <w:t>медицинскими организациями</w:t>
      </w:r>
      <w:r w:rsidR="002711B6">
        <w:rPr>
          <w:b/>
          <w:sz w:val="28"/>
          <w:szCs w:val="28"/>
        </w:rPr>
        <w:t xml:space="preserve"> </w:t>
      </w:r>
      <w:r w:rsidR="006C664F" w:rsidRPr="00B66DFA">
        <w:rPr>
          <w:b/>
          <w:sz w:val="28"/>
          <w:szCs w:val="28"/>
        </w:rPr>
        <w:t>в амбулаторных условиях</w:t>
      </w:r>
      <w:r w:rsidR="00DD31F0">
        <w:rPr>
          <w:b/>
          <w:sz w:val="28"/>
          <w:szCs w:val="28"/>
        </w:rPr>
        <w:t>,</w:t>
      </w:r>
    </w:p>
    <w:p w:rsidR="002711B6" w:rsidRDefault="00DD31F0" w:rsidP="006C664F">
      <w:pPr>
        <w:autoSpaceDE w:val="0"/>
        <w:autoSpaceDN w:val="0"/>
        <w:ind w:firstLine="708"/>
        <w:jc w:val="center"/>
        <w:rPr>
          <w:b/>
          <w:sz w:val="28"/>
          <w:szCs w:val="28"/>
        </w:rPr>
      </w:pPr>
      <w:r w:rsidRPr="00DD31F0">
        <w:rPr>
          <w:b/>
          <w:sz w:val="28"/>
          <w:szCs w:val="28"/>
        </w:rPr>
        <w:t>в формах федерального статистического наблюдения</w:t>
      </w:r>
      <w:r w:rsidR="006C664F" w:rsidRPr="00B66DFA">
        <w:rPr>
          <w:b/>
          <w:sz w:val="28"/>
          <w:szCs w:val="28"/>
        </w:rPr>
        <w:t xml:space="preserve"> </w:t>
      </w:r>
    </w:p>
    <w:p w:rsidR="0035560B" w:rsidRDefault="0035560B" w:rsidP="006C664F">
      <w:pPr>
        <w:jc w:val="center"/>
        <w:rPr>
          <w:sz w:val="28"/>
          <w:szCs w:val="28"/>
        </w:rPr>
      </w:pPr>
    </w:p>
    <w:p w:rsidR="00FD1CC9" w:rsidRDefault="00970A70" w:rsidP="00075988">
      <w:pPr>
        <w:autoSpaceDE w:val="0"/>
        <w:autoSpaceDN w:val="0"/>
        <w:ind w:firstLine="708"/>
        <w:jc w:val="both"/>
        <w:rPr>
          <w:sz w:val="28"/>
          <w:szCs w:val="28"/>
        </w:rPr>
      </w:pPr>
      <w:r>
        <w:rPr>
          <w:sz w:val="28"/>
          <w:szCs w:val="28"/>
        </w:rPr>
        <w:t>В целях реализации приказа Федеральной службы государственной ст</w:t>
      </w:r>
      <w:r>
        <w:rPr>
          <w:sz w:val="28"/>
          <w:szCs w:val="28"/>
        </w:rPr>
        <w:t>а</w:t>
      </w:r>
      <w:r>
        <w:rPr>
          <w:sz w:val="28"/>
          <w:szCs w:val="28"/>
        </w:rPr>
        <w:t xml:space="preserve">тистики от </w:t>
      </w:r>
      <w:r w:rsidR="003B4F4D" w:rsidRPr="00E56A65">
        <w:rPr>
          <w:sz w:val="28"/>
          <w:szCs w:val="28"/>
        </w:rPr>
        <w:t>17.04.2014</w:t>
      </w:r>
      <w:r w:rsidRPr="00E56A65">
        <w:rPr>
          <w:sz w:val="28"/>
          <w:szCs w:val="28"/>
        </w:rPr>
        <w:t xml:space="preserve"> №</w:t>
      </w:r>
      <w:r w:rsidR="003B4F4D" w:rsidRPr="00E56A65">
        <w:rPr>
          <w:sz w:val="28"/>
          <w:szCs w:val="28"/>
        </w:rPr>
        <w:t>258</w:t>
      </w:r>
      <w:r>
        <w:rPr>
          <w:sz w:val="28"/>
          <w:szCs w:val="28"/>
        </w:rPr>
        <w:t xml:space="preserve"> «Об </w:t>
      </w:r>
      <w:r w:rsidR="00FD1CC9">
        <w:rPr>
          <w:sz w:val="28"/>
          <w:szCs w:val="28"/>
        </w:rPr>
        <w:t>утверждении статистического инструмент</w:t>
      </w:r>
      <w:r w:rsidR="00FD1CC9">
        <w:rPr>
          <w:sz w:val="28"/>
          <w:szCs w:val="28"/>
        </w:rPr>
        <w:t>а</w:t>
      </w:r>
      <w:r w:rsidR="00FD1CC9">
        <w:rPr>
          <w:sz w:val="28"/>
          <w:szCs w:val="28"/>
        </w:rPr>
        <w:t>рия для организации Министерством здравоохранения Российской Федерации федерального статистического наблюдения в сфере обязательного медици</w:t>
      </w:r>
      <w:r w:rsidR="00FD1CC9">
        <w:rPr>
          <w:sz w:val="28"/>
          <w:szCs w:val="28"/>
        </w:rPr>
        <w:t>н</w:t>
      </w:r>
      <w:r w:rsidR="00FD1CC9">
        <w:rPr>
          <w:sz w:val="28"/>
          <w:szCs w:val="28"/>
        </w:rPr>
        <w:t>ского страхования</w:t>
      </w:r>
      <w:r w:rsidR="007A3E79">
        <w:rPr>
          <w:sz w:val="28"/>
          <w:szCs w:val="28"/>
        </w:rPr>
        <w:t>»</w:t>
      </w:r>
      <w:r w:rsidR="00780773">
        <w:rPr>
          <w:sz w:val="28"/>
          <w:szCs w:val="28"/>
        </w:rPr>
        <w:t xml:space="preserve"> рекомендовать участникам сферы обязательного медици</w:t>
      </w:r>
      <w:r w:rsidR="00780773">
        <w:rPr>
          <w:sz w:val="28"/>
          <w:szCs w:val="28"/>
        </w:rPr>
        <w:t>н</w:t>
      </w:r>
      <w:r w:rsidR="00780773">
        <w:rPr>
          <w:sz w:val="28"/>
          <w:szCs w:val="28"/>
        </w:rPr>
        <w:t>ского страхования на территории  Хабаровского края</w:t>
      </w:r>
      <w:r w:rsidR="00FD1CC9">
        <w:rPr>
          <w:sz w:val="28"/>
          <w:szCs w:val="28"/>
        </w:rPr>
        <w:t>:</w:t>
      </w:r>
    </w:p>
    <w:p w:rsidR="00303351" w:rsidRDefault="00FD1CC9" w:rsidP="00303351">
      <w:pPr>
        <w:spacing w:before="60" w:after="60"/>
        <w:ind w:firstLine="709"/>
        <w:jc w:val="both"/>
        <w:rPr>
          <w:sz w:val="28"/>
          <w:szCs w:val="28"/>
        </w:rPr>
      </w:pPr>
      <w:r>
        <w:rPr>
          <w:sz w:val="28"/>
          <w:szCs w:val="28"/>
        </w:rPr>
        <w:t>1.</w:t>
      </w:r>
      <w:r w:rsidR="00303351">
        <w:rPr>
          <w:sz w:val="28"/>
          <w:szCs w:val="28"/>
        </w:rPr>
        <w:t>П</w:t>
      </w:r>
      <w:r w:rsidR="00414234" w:rsidRPr="00414234">
        <w:rPr>
          <w:sz w:val="28"/>
          <w:szCs w:val="28"/>
        </w:rPr>
        <w:t>оказател</w:t>
      </w:r>
      <w:r w:rsidR="00303351">
        <w:rPr>
          <w:sz w:val="28"/>
          <w:szCs w:val="28"/>
        </w:rPr>
        <w:t>и</w:t>
      </w:r>
      <w:r w:rsidR="00414234" w:rsidRPr="00414234">
        <w:rPr>
          <w:sz w:val="28"/>
          <w:szCs w:val="28"/>
        </w:rPr>
        <w:t xml:space="preserve"> деятельности медицинских организаций по оказанию м</w:t>
      </w:r>
      <w:r w:rsidR="00414234" w:rsidRPr="00414234">
        <w:rPr>
          <w:sz w:val="28"/>
          <w:szCs w:val="28"/>
        </w:rPr>
        <w:t>е</w:t>
      </w:r>
      <w:r w:rsidR="00414234" w:rsidRPr="00414234">
        <w:rPr>
          <w:sz w:val="28"/>
          <w:szCs w:val="28"/>
        </w:rPr>
        <w:t xml:space="preserve">дицинской помощи в амбулаторных условиях </w:t>
      </w:r>
      <w:r w:rsidR="00303351">
        <w:rPr>
          <w:sz w:val="28"/>
          <w:szCs w:val="28"/>
        </w:rPr>
        <w:t>отража</w:t>
      </w:r>
      <w:r w:rsidR="003329A4">
        <w:rPr>
          <w:sz w:val="28"/>
          <w:szCs w:val="28"/>
        </w:rPr>
        <w:t>ть</w:t>
      </w:r>
      <w:r w:rsidR="00C429AD">
        <w:rPr>
          <w:sz w:val="28"/>
          <w:szCs w:val="28"/>
        </w:rPr>
        <w:t xml:space="preserve"> в части</w:t>
      </w:r>
      <w:r w:rsidR="00303351">
        <w:rPr>
          <w:sz w:val="28"/>
          <w:szCs w:val="28"/>
        </w:rPr>
        <w:t>:</w:t>
      </w:r>
    </w:p>
    <w:p w:rsidR="00F542F8" w:rsidRDefault="00E65352" w:rsidP="00075988">
      <w:pPr>
        <w:autoSpaceDE w:val="0"/>
        <w:autoSpaceDN w:val="0"/>
        <w:ind w:firstLine="708"/>
        <w:jc w:val="both"/>
        <w:rPr>
          <w:sz w:val="28"/>
          <w:szCs w:val="28"/>
        </w:rPr>
      </w:pPr>
      <w:r>
        <w:rPr>
          <w:sz w:val="28"/>
          <w:szCs w:val="28"/>
        </w:rPr>
        <w:t>1.1.О</w:t>
      </w:r>
      <w:r w:rsidR="00075988">
        <w:rPr>
          <w:sz w:val="28"/>
          <w:szCs w:val="28"/>
        </w:rPr>
        <w:t>бъем</w:t>
      </w:r>
      <w:r w:rsidR="00303351">
        <w:rPr>
          <w:sz w:val="28"/>
          <w:szCs w:val="28"/>
        </w:rPr>
        <w:t>ов</w:t>
      </w:r>
      <w:r w:rsidR="002711B6">
        <w:rPr>
          <w:sz w:val="28"/>
          <w:szCs w:val="28"/>
        </w:rPr>
        <w:t xml:space="preserve"> </w:t>
      </w:r>
      <w:r w:rsidR="002D4BCA">
        <w:rPr>
          <w:sz w:val="28"/>
          <w:szCs w:val="28"/>
        </w:rPr>
        <w:t xml:space="preserve">оказанной </w:t>
      </w:r>
      <w:r w:rsidR="00075988">
        <w:rPr>
          <w:sz w:val="28"/>
          <w:szCs w:val="28"/>
        </w:rPr>
        <w:t>амбулаторной</w:t>
      </w:r>
      <w:r w:rsidR="003329A4">
        <w:rPr>
          <w:sz w:val="28"/>
          <w:szCs w:val="28"/>
        </w:rPr>
        <w:t xml:space="preserve"> медицинской помощи</w:t>
      </w:r>
      <w:r w:rsidR="00236ADD">
        <w:rPr>
          <w:sz w:val="28"/>
          <w:szCs w:val="28"/>
        </w:rPr>
        <w:t xml:space="preserve"> </w:t>
      </w:r>
      <w:r w:rsidR="00F542F8">
        <w:rPr>
          <w:sz w:val="28"/>
          <w:szCs w:val="28"/>
        </w:rPr>
        <w:t xml:space="preserve">согласно приложению № </w:t>
      </w:r>
      <w:r w:rsidR="00236ADD">
        <w:rPr>
          <w:sz w:val="28"/>
          <w:szCs w:val="28"/>
        </w:rPr>
        <w:t>1</w:t>
      </w:r>
      <w:r w:rsidR="00F542F8">
        <w:rPr>
          <w:sz w:val="28"/>
          <w:szCs w:val="28"/>
        </w:rPr>
        <w:t>.</w:t>
      </w:r>
    </w:p>
    <w:p w:rsidR="00970A70" w:rsidRDefault="00F542F8" w:rsidP="00075988">
      <w:pPr>
        <w:autoSpaceDE w:val="0"/>
        <w:autoSpaceDN w:val="0"/>
        <w:ind w:firstLine="708"/>
        <w:jc w:val="both"/>
        <w:rPr>
          <w:sz w:val="28"/>
          <w:szCs w:val="28"/>
        </w:rPr>
      </w:pPr>
      <w:r>
        <w:rPr>
          <w:sz w:val="28"/>
          <w:szCs w:val="28"/>
        </w:rPr>
        <w:t>1.2. С</w:t>
      </w:r>
      <w:r w:rsidR="002D4BCA">
        <w:rPr>
          <w:sz w:val="28"/>
          <w:szCs w:val="28"/>
        </w:rPr>
        <w:t>тоимост</w:t>
      </w:r>
      <w:r w:rsidR="00C429AD">
        <w:rPr>
          <w:sz w:val="28"/>
          <w:szCs w:val="28"/>
        </w:rPr>
        <w:t>и</w:t>
      </w:r>
      <w:r w:rsidR="002D4BCA">
        <w:rPr>
          <w:sz w:val="28"/>
          <w:szCs w:val="28"/>
        </w:rPr>
        <w:t xml:space="preserve"> оказанной амбулаторной</w:t>
      </w:r>
      <w:r w:rsidR="003329A4">
        <w:rPr>
          <w:sz w:val="28"/>
          <w:szCs w:val="28"/>
        </w:rPr>
        <w:t xml:space="preserve"> медицинской помощи</w:t>
      </w:r>
      <w:r w:rsidR="00C429AD">
        <w:rPr>
          <w:sz w:val="28"/>
          <w:szCs w:val="28"/>
        </w:rPr>
        <w:t xml:space="preserve">, </w:t>
      </w:r>
      <w:r w:rsidR="00D921DB">
        <w:rPr>
          <w:sz w:val="28"/>
          <w:szCs w:val="28"/>
        </w:rPr>
        <w:t>согласно</w:t>
      </w:r>
      <w:r w:rsidR="002711B6">
        <w:rPr>
          <w:sz w:val="28"/>
          <w:szCs w:val="28"/>
        </w:rPr>
        <w:t xml:space="preserve"> </w:t>
      </w:r>
      <w:r w:rsidR="00D921DB">
        <w:rPr>
          <w:sz w:val="28"/>
          <w:szCs w:val="28"/>
        </w:rPr>
        <w:t>п</w:t>
      </w:r>
      <w:r w:rsidR="002D4BCA">
        <w:rPr>
          <w:sz w:val="28"/>
          <w:szCs w:val="28"/>
        </w:rPr>
        <w:t>риложени</w:t>
      </w:r>
      <w:r w:rsidR="00D921DB">
        <w:rPr>
          <w:sz w:val="28"/>
          <w:szCs w:val="28"/>
        </w:rPr>
        <w:t>ю</w:t>
      </w:r>
      <w:r w:rsidR="002711B6">
        <w:rPr>
          <w:sz w:val="28"/>
          <w:szCs w:val="28"/>
        </w:rPr>
        <w:t xml:space="preserve"> </w:t>
      </w:r>
      <w:r w:rsidR="007C6068">
        <w:rPr>
          <w:sz w:val="28"/>
          <w:szCs w:val="28"/>
        </w:rPr>
        <w:t xml:space="preserve">№ </w:t>
      </w:r>
      <w:r w:rsidR="002E398F">
        <w:rPr>
          <w:sz w:val="28"/>
          <w:szCs w:val="28"/>
        </w:rPr>
        <w:t>2</w:t>
      </w:r>
      <w:r w:rsidR="00075988">
        <w:rPr>
          <w:sz w:val="28"/>
          <w:szCs w:val="28"/>
        </w:rPr>
        <w:t>.</w:t>
      </w:r>
    </w:p>
    <w:p w:rsidR="00C6124C" w:rsidRDefault="002D4BCA" w:rsidP="002D4BCA">
      <w:pPr>
        <w:autoSpaceDE w:val="0"/>
        <w:autoSpaceDN w:val="0"/>
        <w:ind w:firstLine="708"/>
        <w:jc w:val="both"/>
        <w:rPr>
          <w:sz w:val="28"/>
          <w:szCs w:val="28"/>
        </w:rPr>
      </w:pPr>
      <w:r>
        <w:rPr>
          <w:sz w:val="28"/>
          <w:szCs w:val="28"/>
        </w:rPr>
        <w:t xml:space="preserve">2. </w:t>
      </w:r>
      <w:r w:rsidR="006F4CE2" w:rsidRPr="002B740C">
        <w:rPr>
          <w:sz w:val="28"/>
          <w:szCs w:val="28"/>
        </w:rPr>
        <w:t>Применять ср</w:t>
      </w:r>
      <w:r w:rsidR="00C429AD" w:rsidRPr="002B740C">
        <w:rPr>
          <w:sz w:val="28"/>
          <w:szCs w:val="28"/>
        </w:rPr>
        <w:t xml:space="preserve">еднюю кратность посещения в одном </w:t>
      </w:r>
      <w:r w:rsidR="00C6124C" w:rsidRPr="002B740C">
        <w:rPr>
          <w:sz w:val="28"/>
          <w:szCs w:val="28"/>
        </w:rPr>
        <w:t>обращении по п</w:t>
      </w:r>
      <w:r w:rsidR="00C6124C" w:rsidRPr="002B740C">
        <w:rPr>
          <w:sz w:val="28"/>
          <w:szCs w:val="28"/>
        </w:rPr>
        <w:t>о</w:t>
      </w:r>
      <w:r w:rsidR="00C6124C" w:rsidRPr="002B740C">
        <w:rPr>
          <w:sz w:val="28"/>
          <w:szCs w:val="28"/>
        </w:rPr>
        <w:t xml:space="preserve">воду заболевания в рамках территориальной программы ОМС равной </w:t>
      </w:r>
      <w:r w:rsidR="008605F0" w:rsidRPr="002B740C">
        <w:rPr>
          <w:sz w:val="28"/>
          <w:szCs w:val="28"/>
        </w:rPr>
        <w:t>3,</w:t>
      </w:r>
      <w:r w:rsidR="002B740C">
        <w:rPr>
          <w:sz w:val="28"/>
          <w:szCs w:val="28"/>
        </w:rPr>
        <w:t>2</w:t>
      </w:r>
      <w:r w:rsidR="00E56A65" w:rsidRPr="002B740C">
        <w:rPr>
          <w:sz w:val="28"/>
          <w:szCs w:val="28"/>
        </w:rPr>
        <w:t xml:space="preserve"> </w:t>
      </w:r>
      <w:proofErr w:type="gramStart"/>
      <w:r w:rsidR="00E56A65" w:rsidRPr="002B740C">
        <w:rPr>
          <w:sz w:val="28"/>
          <w:szCs w:val="28"/>
        </w:rPr>
        <w:t>п</w:t>
      </w:r>
      <w:r w:rsidR="00E56A65" w:rsidRPr="002B740C">
        <w:rPr>
          <w:sz w:val="28"/>
          <w:szCs w:val="28"/>
        </w:rPr>
        <w:t>о</w:t>
      </w:r>
      <w:proofErr w:type="gramEnd"/>
      <w:r w:rsidR="00E56A65" w:rsidRPr="002B740C">
        <w:rPr>
          <w:sz w:val="28"/>
          <w:szCs w:val="28"/>
        </w:rPr>
        <w:t>сещения.</w:t>
      </w:r>
    </w:p>
    <w:p w:rsidR="00F542F8" w:rsidRDefault="00E00D55" w:rsidP="00F542F8">
      <w:pPr>
        <w:jc w:val="both"/>
        <w:rPr>
          <w:sz w:val="28"/>
          <w:szCs w:val="28"/>
        </w:rPr>
      </w:pPr>
      <w:r>
        <w:rPr>
          <w:sz w:val="28"/>
          <w:szCs w:val="28"/>
        </w:rPr>
        <w:tab/>
      </w:r>
    </w:p>
    <w:p w:rsidR="006C664F" w:rsidRDefault="006C664F" w:rsidP="006C664F">
      <w:pPr>
        <w:jc w:val="center"/>
        <w:rPr>
          <w:sz w:val="28"/>
          <w:szCs w:val="28"/>
        </w:rPr>
      </w:pPr>
    </w:p>
    <w:p w:rsidR="006C664F" w:rsidRDefault="006C664F" w:rsidP="006C664F">
      <w:pPr>
        <w:jc w:val="center"/>
        <w:rPr>
          <w:sz w:val="28"/>
          <w:szCs w:val="28"/>
        </w:rPr>
      </w:pPr>
    </w:p>
    <w:p w:rsidR="006C664F" w:rsidRDefault="006C664F" w:rsidP="006C664F">
      <w:pPr>
        <w:jc w:val="center"/>
        <w:rPr>
          <w:sz w:val="28"/>
          <w:szCs w:val="28"/>
        </w:rPr>
      </w:pPr>
    </w:p>
    <w:p w:rsidR="006C664F" w:rsidRDefault="006C664F" w:rsidP="006C664F">
      <w:pPr>
        <w:jc w:val="center"/>
        <w:rPr>
          <w:sz w:val="28"/>
          <w:szCs w:val="28"/>
        </w:rPr>
      </w:pPr>
    </w:p>
    <w:p w:rsidR="006C664F" w:rsidRDefault="006C664F" w:rsidP="006C664F">
      <w:pPr>
        <w:jc w:val="center"/>
        <w:rPr>
          <w:sz w:val="28"/>
          <w:szCs w:val="28"/>
        </w:rPr>
      </w:pPr>
    </w:p>
    <w:p w:rsidR="006C664F" w:rsidRDefault="006C664F" w:rsidP="006C664F">
      <w:pPr>
        <w:jc w:val="center"/>
        <w:rPr>
          <w:sz w:val="28"/>
          <w:szCs w:val="28"/>
        </w:rPr>
      </w:pPr>
    </w:p>
    <w:p w:rsidR="006C664F" w:rsidRDefault="006C664F" w:rsidP="006C664F">
      <w:pPr>
        <w:jc w:val="center"/>
        <w:rPr>
          <w:sz w:val="28"/>
          <w:szCs w:val="28"/>
        </w:rPr>
      </w:pPr>
    </w:p>
    <w:tbl>
      <w:tblPr>
        <w:tblW w:w="12344" w:type="dxa"/>
        <w:tblInd w:w="93" w:type="dxa"/>
        <w:tblLook w:val="04A0" w:firstRow="1" w:lastRow="0" w:firstColumn="1" w:lastColumn="0" w:noHBand="0" w:noVBand="1"/>
      </w:tblPr>
      <w:tblGrid>
        <w:gridCol w:w="1329"/>
        <w:gridCol w:w="9589"/>
        <w:gridCol w:w="1190"/>
        <w:gridCol w:w="236"/>
      </w:tblGrid>
      <w:tr w:rsidR="00B90AF2" w:rsidRPr="004728D4" w:rsidTr="00BE076C">
        <w:trPr>
          <w:gridAfter w:val="1"/>
          <w:wAfter w:w="236" w:type="dxa"/>
          <w:trHeight w:val="57"/>
        </w:trPr>
        <w:tc>
          <w:tcPr>
            <w:tcW w:w="1329" w:type="dxa"/>
          </w:tcPr>
          <w:p w:rsidR="00B90AF2" w:rsidRDefault="00B90AF2">
            <w:pPr>
              <w:jc w:val="right"/>
              <w:rPr>
                <w:sz w:val="28"/>
                <w:szCs w:val="28"/>
              </w:rPr>
            </w:pPr>
          </w:p>
        </w:tc>
        <w:tc>
          <w:tcPr>
            <w:tcW w:w="10779" w:type="dxa"/>
            <w:gridSpan w:val="2"/>
            <w:shd w:val="clear" w:color="auto" w:fill="auto"/>
            <w:noWrap/>
            <w:vAlign w:val="bottom"/>
            <w:hideMark/>
          </w:tcPr>
          <w:p w:rsidR="00B90AF2" w:rsidRDefault="00B90AF2">
            <w:pPr>
              <w:jc w:val="right"/>
              <w:rPr>
                <w:sz w:val="28"/>
                <w:szCs w:val="28"/>
              </w:rPr>
            </w:pPr>
            <w:r>
              <w:rPr>
                <w:sz w:val="28"/>
                <w:szCs w:val="28"/>
              </w:rPr>
              <w:br w:type="page"/>
            </w:r>
          </w:p>
          <w:p w:rsidR="00B90AF2" w:rsidRDefault="00B90AF2">
            <w:pPr>
              <w:jc w:val="right"/>
              <w:rPr>
                <w:sz w:val="28"/>
                <w:szCs w:val="28"/>
              </w:rPr>
            </w:pPr>
          </w:p>
          <w:p w:rsidR="00B90AF2" w:rsidRDefault="00B90AF2">
            <w:pPr>
              <w:jc w:val="right"/>
              <w:rPr>
                <w:sz w:val="28"/>
                <w:szCs w:val="28"/>
              </w:rPr>
            </w:pPr>
          </w:p>
          <w:p w:rsidR="00B90AF2" w:rsidRDefault="00B90AF2">
            <w:pPr>
              <w:jc w:val="right"/>
              <w:rPr>
                <w:sz w:val="28"/>
                <w:szCs w:val="28"/>
              </w:rPr>
            </w:pPr>
          </w:p>
          <w:p w:rsidR="00B90AF2" w:rsidRDefault="00B90AF2">
            <w:pPr>
              <w:jc w:val="right"/>
              <w:rPr>
                <w:sz w:val="28"/>
                <w:szCs w:val="28"/>
              </w:rPr>
            </w:pPr>
          </w:p>
          <w:p w:rsidR="00B90AF2" w:rsidRPr="00E56A65" w:rsidRDefault="00B90AF2" w:rsidP="00120492">
            <w:pPr>
              <w:rPr>
                <w:color w:val="000000"/>
              </w:rPr>
            </w:pPr>
          </w:p>
        </w:tc>
      </w:tr>
      <w:tr w:rsidR="00B90AF2" w:rsidRPr="004728D4" w:rsidTr="00BE076C">
        <w:trPr>
          <w:gridAfter w:val="1"/>
          <w:wAfter w:w="236" w:type="dxa"/>
          <w:trHeight w:val="1436"/>
        </w:trPr>
        <w:tc>
          <w:tcPr>
            <w:tcW w:w="1329" w:type="dxa"/>
          </w:tcPr>
          <w:p w:rsidR="00B90AF2" w:rsidRDefault="00B90AF2" w:rsidP="00E56A65">
            <w:pPr>
              <w:jc w:val="right"/>
              <w:rPr>
                <w:color w:val="000000"/>
              </w:rPr>
            </w:pPr>
          </w:p>
        </w:tc>
        <w:tc>
          <w:tcPr>
            <w:tcW w:w="10779" w:type="dxa"/>
            <w:gridSpan w:val="2"/>
            <w:shd w:val="clear" w:color="auto" w:fill="auto"/>
            <w:vAlign w:val="center"/>
          </w:tcPr>
          <w:p w:rsidR="00120492" w:rsidRDefault="00120492" w:rsidP="00120492">
            <w:pPr>
              <w:jc w:val="right"/>
              <w:rPr>
                <w:color w:val="000000"/>
              </w:rPr>
            </w:pPr>
            <w:proofErr w:type="spellStart"/>
            <w:r>
              <w:rPr>
                <w:color w:val="000000"/>
              </w:rPr>
              <w:t>ожение</w:t>
            </w:r>
            <w:proofErr w:type="spellEnd"/>
            <w:r>
              <w:rPr>
                <w:color w:val="000000"/>
              </w:rPr>
              <w:t xml:space="preserve"> №</w:t>
            </w:r>
            <w:r w:rsidR="00DF41D5">
              <w:rPr>
                <w:color w:val="000000"/>
              </w:rPr>
              <w:t>1</w:t>
            </w:r>
          </w:p>
          <w:p w:rsidR="00120492" w:rsidRPr="00E56A65" w:rsidRDefault="002711B6" w:rsidP="00120492">
            <w:pPr>
              <w:jc w:val="right"/>
              <w:rPr>
                <w:color w:val="000000"/>
              </w:rPr>
            </w:pPr>
            <w:r>
              <w:rPr>
                <w:color w:val="000000"/>
              </w:rPr>
              <w:t>в</w:t>
            </w:r>
          </w:p>
        </w:tc>
      </w:tr>
      <w:tr w:rsidR="00B90AF2" w:rsidRPr="00023191" w:rsidTr="00BE076C">
        <w:trPr>
          <w:trHeight w:val="288"/>
        </w:trPr>
        <w:tc>
          <w:tcPr>
            <w:tcW w:w="10918" w:type="dxa"/>
            <w:gridSpan w:val="2"/>
            <w:tcBorders>
              <w:top w:val="nil"/>
              <w:left w:val="nil"/>
              <w:bottom w:val="nil"/>
              <w:right w:val="nil"/>
            </w:tcBorders>
            <w:shd w:val="clear" w:color="auto" w:fill="auto"/>
            <w:noWrap/>
            <w:vAlign w:val="bottom"/>
            <w:hideMark/>
          </w:tcPr>
          <w:tbl>
            <w:tblPr>
              <w:tblW w:w="10608" w:type="dxa"/>
              <w:tblInd w:w="93" w:type="dxa"/>
              <w:tblLook w:val="04A0" w:firstRow="1" w:lastRow="0" w:firstColumn="1" w:lastColumn="0" w:noHBand="0" w:noVBand="1"/>
            </w:tblPr>
            <w:tblGrid>
              <w:gridCol w:w="1701"/>
              <w:gridCol w:w="4835"/>
              <w:gridCol w:w="1559"/>
              <w:gridCol w:w="576"/>
              <w:gridCol w:w="983"/>
              <w:gridCol w:w="142"/>
              <w:gridCol w:w="576"/>
              <w:gridCol w:w="236"/>
            </w:tblGrid>
            <w:tr w:rsidR="00D53A8C" w:rsidRPr="004728D4" w:rsidTr="00D83B2D">
              <w:trPr>
                <w:gridAfter w:val="2"/>
                <w:wAfter w:w="812" w:type="dxa"/>
                <w:trHeight w:val="1872"/>
              </w:trPr>
              <w:tc>
                <w:tcPr>
                  <w:tcW w:w="1701" w:type="dxa"/>
                </w:tcPr>
                <w:p w:rsidR="00D53A8C" w:rsidRDefault="00D53A8C" w:rsidP="00D53A8C">
                  <w:pPr>
                    <w:rPr>
                      <w:color w:val="000000"/>
                    </w:rPr>
                  </w:pPr>
                </w:p>
              </w:tc>
              <w:tc>
                <w:tcPr>
                  <w:tcW w:w="8095" w:type="dxa"/>
                  <w:gridSpan w:val="5"/>
                  <w:shd w:val="clear" w:color="auto" w:fill="auto"/>
                  <w:vAlign w:val="center"/>
                </w:tcPr>
                <w:p w:rsidR="00D53A8C" w:rsidRDefault="00D53A8C" w:rsidP="00D83B2D">
                  <w:pPr>
                    <w:jc w:val="right"/>
                    <w:rPr>
                      <w:color w:val="000000"/>
                    </w:rPr>
                  </w:pPr>
                </w:p>
                <w:p w:rsidR="00D53A8C" w:rsidRDefault="00D53A8C" w:rsidP="00D83B2D">
                  <w:pPr>
                    <w:jc w:val="right"/>
                    <w:rPr>
                      <w:color w:val="000000"/>
                    </w:rPr>
                  </w:pPr>
                  <w:r>
                    <w:rPr>
                      <w:color w:val="000000"/>
                    </w:rPr>
                    <w:t>Приложение №1</w:t>
                  </w:r>
                </w:p>
                <w:p w:rsidR="00D53A8C" w:rsidRPr="00E56A65" w:rsidRDefault="00D53A8C" w:rsidP="00D83B2D">
                  <w:pPr>
                    <w:jc w:val="right"/>
                    <w:rPr>
                      <w:color w:val="000000"/>
                    </w:rPr>
                  </w:pPr>
                  <w:r>
                    <w:rPr>
                      <w:color w:val="000000"/>
                    </w:rPr>
                    <w:t xml:space="preserve">к </w:t>
                  </w:r>
                  <w:r w:rsidRPr="00E56A65">
                    <w:rPr>
                      <w:color w:val="000000"/>
                    </w:rPr>
                    <w:t>Методически</w:t>
                  </w:r>
                  <w:r>
                    <w:rPr>
                      <w:color w:val="000000"/>
                    </w:rPr>
                    <w:t>м</w:t>
                  </w:r>
                  <w:r w:rsidRPr="00E56A65">
                    <w:rPr>
                      <w:color w:val="000000"/>
                    </w:rPr>
                    <w:t xml:space="preserve"> рекомендаци</w:t>
                  </w:r>
                  <w:r>
                    <w:rPr>
                      <w:color w:val="000000"/>
                    </w:rPr>
                    <w:t>ям</w:t>
                  </w:r>
                </w:p>
                <w:p w:rsidR="00D53A8C" w:rsidRDefault="00D53A8C" w:rsidP="00D83B2D">
                  <w:pPr>
                    <w:jc w:val="right"/>
                    <w:rPr>
                      <w:color w:val="000000"/>
                    </w:rPr>
                  </w:pPr>
                  <w:r w:rsidRPr="00E56A65">
                    <w:rPr>
                      <w:color w:val="000000"/>
                    </w:rPr>
                    <w:t>по отражению показателей медицинской помощи</w:t>
                  </w:r>
                  <w:r>
                    <w:rPr>
                      <w:color w:val="000000"/>
                    </w:rPr>
                    <w:t>,</w:t>
                  </w:r>
                </w:p>
                <w:p w:rsidR="00D53A8C" w:rsidRDefault="00D53A8C" w:rsidP="00D83B2D">
                  <w:pPr>
                    <w:jc w:val="right"/>
                    <w:rPr>
                      <w:color w:val="000000"/>
                    </w:rPr>
                  </w:pPr>
                  <w:proofErr w:type="gramStart"/>
                  <w:r w:rsidRPr="00E56A65">
                    <w:rPr>
                      <w:color w:val="000000"/>
                    </w:rPr>
                    <w:t>оказан</w:t>
                  </w:r>
                  <w:r>
                    <w:rPr>
                      <w:color w:val="000000"/>
                    </w:rPr>
                    <w:t>ной</w:t>
                  </w:r>
                  <w:proofErr w:type="gramEnd"/>
                  <w:r w:rsidRPr="00E56A65">
                    <w:rPr>
                      <w:color w:val="000000"/>
                    </w:rPr>
                    <w:t xml:space="preserve"> медицински</w:t>
                  </w:r>
                  <w:r>
                    <w:rPr>
                      <w:color w:val="000000"/>
                    </w:rPr>
                    <w:t>ми</w:t>
                  </w:r>
                  <w:r w:rsidRPr="00E56A65">
                    <w:rPr>
                      <w:color w:val="000000"/>
                    </w:rPr>
                    <w:t xml:space="preserve"> организаци</w:t>
                  </w:r>
                  <w:r>
                    <w:rPr>
                      <w:color w:val="000000"/>
                    </w:rPr>
                    <w:t>ями</w:t>
                  </w:r>
                </w:p>
                <w:p w:rsidR="00AC5FD7" w:rsidRPr="00E56A65" w:rsidRDefault="00D53A8C" w:rsidP="00AC5FD7">
                  <w:pPr>
                    <w:jc w:val="right"/>
                    <w:rPr>
                      <w:color w:val="000000"/>
                    </w:rPr>
                  </w:pPr>
                  <w:r w:rsidRPr="00E56A65">
                    <w:rPr>
                      <w:color w:val="000000"/>
                    </w:rPr>
                    <w:t>в амбулаторных условиях</w:t>
                  </w:r>
                  <w:r>
                    <w:rPr>
                      <w:color w:val="000000"/>
                    </w:rPr>
                    <w:t xml:space="preserve"> </w:t>
                  </w:r>
                </w:p>
                <w:p w:rsidR="00D53A8C" w:rsidRPr="00E56A65" w:rsidRDefault="00D53A8C" w:rsidP="00D83B2D">
                  <w:pPr>
                    <w:jc w:val="right"/>
                    <w:rPr>
                      <w:color w:val="000000"/>
                    </w:rPr>
                  </w:pPr>
                </w:p>
              </w:tc>
            </w:tr>
            <w:tr w:rsidR="00D53A8C" w:rsidRPr="00023191" w:rsidTr="00D83B2D">
              <w:trPr>
                <w:trHeight w:val="288"/>
              </w:trPr>
              <w:tc>
                <w:tcPr>
                  <w:tcW w:w="8671" w:type="dxa"/>
                  <w:gridSpan w:val="4"/>
                  <w:tcBorders>
                    <w:top w:val="nil"/>
                    <w:left w:val="nil"/>
                    <w:bottom w:val="nil"/>
                    <w:right w:val="nil"/>
                  </w:tcBorders>
                  <w:shd w:val="clear" w:color="auto" w:fill="auto"/>
                  <w:noWrap/>
                  <w:vAlign w:val="bottom"/>
                  <w:hideMark/>
                </w:tcPr>
                <w:p w:rsidR="00D53A8C" w:rsidRPr="00023191" w:rsidRDefault="00D53A8C" w:rsidP="00D83B2D">
                  <w:pPr>
                    <w:rPr>
                      <w:rFonts w:ascii="Calibri" w:hAnsi="Calibri"/>
                      <w:color w:val="000000"/>
                      <w:sz w:val="16"/>
                      <w:szCs w:val="16"/>
                    </w:rPr>
                  </w:pPr>
                </w:p>
                <w:p w:rsidR="00D53A8C" w:rsidRPr="00023191" w:rsidRDefault="00D53A8C" w:rsidP="00D83B2D">
                  <w:pPr>
                    <w:rPr>
                      <w:rFonts w:ascii="Calibri" w:hAnsi="Calibri"/>
                      <w:color w:val="000000"/>
                      <w:sz w:val="16"/>
                      <w:szCs w:val="16"/>
                    </w:rPr>
                  </w:pPr>
                </w:p>
                <w:p w:rsidR="00D53A8C" w:rsidRPr="00023191" w:rsidRDefault="00D53A8C" w:rsidP="00D83B2D">
                  <w:pPr>
                    <w:jc w:val="center"/>
                    <w:rPr>
                      <w:b/>
                      <w:color w:val="000000"/>
                    </w:rPr>
                  </w:pPr>
                  <w:r w:rsidRPr="00023191">
                    <w:rPr>
                      <w:b/>
                      <w:color w:val="000000"/>
                    </w:rPr>
                    <w:t>Распределение объемов оказанной амбулаторной медицинской помощи</w:t>
                  </w:r>
                </w:p>
                <w:p w:rsidR="00D53A8C" w:rsidRDefault="00D53A8C" w:rsidP="00D83B2D">
                  <w:pPr>
                    <w:jc w:val="center"/>
                    <w:rPr>
                      <w:b/>
                      <w:color w:val="000000"/>
                    </w:rPr>
                  </w:pPr>
                  <w:r w:rsidRPr="00023191">
                    <w:rPr>
                      <w:b/>
                      <w:color w:val="000000"/>
                    </w:rPr>
                    <w:t xml:space="preserve"> по видам медицинских услуг</w:t>
                  </w:r>
                  <w:r>
                    <w:rPr>
                      <w:b/>
                      <w:color w:val="000000"/>
                    </w:rPr>
                    <w:t xml:space="preserve"> </w:t>
                  </w:r>
                </w:p>
                <w:p w:rsidR="00AC5FD7" w:rsidRPr="00023191" w:rsidRDefault="00AC5FD7" w:rsidP="00D83B2D">
                  <w:pPr>
                    <w:jc w:val="center"/>
                    <w:rPr>
                      <w:rFonts w:ascii="Calibri" w:hAnsi="Calibri"/>
                      <w:color w:val="000000"/>
                      <w:sz w:val="16"/>
                      <w:szCs w:val="16"/>
                    </w:rPr>
                  </w:pPr>
                </w:p>
              </w:tc>
              <w:tc>
                <w:tcPr>
                  <w:tcW w:w="1701" w:type="dxa"/>
                  <w:gridSpan w:val="3"/>
                  <w:tcBorders>
                    <w:top w:val="nil"/>
                    <w:left w:val="nil"/>
                    <w:bottom w:val="nil"/>
                    <w:right w:val="nil"/>
                  </w:tcBorders>
                </w:tcPr>
                <w:p w:rsidR="00D53A8C" w:rsidRPr="00023191" w:rsidRDefault="00D53A8C" w:rsidP="00D83B2D">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D53A8C" w:rsidRPr="00023191" w:rsidRDefault="00D53A8C" w:rsidP="00D83B2D">
                  <w:pPr>
                    <w:rPr>
                      <w:rFonts w:ascii="Calibri" w:hAnsi="Calibri"/>
                      <w:color w:val="000000"/>
                      <w:sz w:val="16"/>
                      <w:szCs w:val="16"/>
                    </w:rPr>
                  </w:pPr>
                </w:p>
              </w:tc>
            </w:tr>
            <w:tr w:rsidR="00D53A8C" w:rsidRPr="00023191" w:rsidTr="00D83B2D">
              <w:trPr>
                <w:gridAfter w:val="3"/>
                <w:wAfter w:w="954" w:type="dxa"/>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023191" w:rsidRDefault="00D53A8C" w:rsidP="00D83B2D">
                  <w:pPr>
                    <w:jc w:val="center"/>
                    <w:rPr>
                      <w:b/>
                      <w:bCs/>
                      <w:u w:val="single"/>
                    </w:rPr>
                  </w:pPr>
                  <w:r w:rsidRPr="00023191">
                    <w:rPr>
                      <w:bCs/>
                    </w:rPr>
                    <w:t>Наименование медицинских услуг</w:t>
                  </w:r>
                </w:p>
              </w:tc>
              <w:tc>
                <w:tcPr>
                  <w:tcW w:w="1559" w:type="dxa"/>
                  <w:tcBorders>
                    <w:top w:val="single" w:sz="4" w:space="0" w:color="auto"/>
                    <w:left w:val="nil"/>
                    <w:bottom w:val="single" w:sz="4" w:space="0" w:color="auto"/>
                    <w:right w:val="single" w:sz="4" w:space="0" w:color="auto"/>
                  </w:tcBorders>
                  <w:shd w:val="clear" w:color="auto" w:fill="auto"/>
                  <w:vAlign w:val="bottom"/>
                </w:tcPr>
                <w:p w:rsidR="00D53A8C" w:rsidRDefault="00D53A8C" w:rsidP="00D83B2D">
                  <w:pPr>
                    <w:jc w:val="center"/>
                    <w:rPr>
                      <w:color w:val="000000"/>
                    </w:rPr>
                  </w:pPr>
                  <w:r w:rsidRPr="00023191">
                    <w:rPr>
                      <w:color w:val="000000"/>
                    </w:rPr>
                    <w:t>К</w:t>
                  </w:r>
                  <w:r>
                    <w:rPr>
                      <w:color w:val="000000"/>
                    </w:rPr>
                    <w:t>ратность</w:t>
                  </w:r>
                  <w:r w:rsidRPr="00023191">
                    <w:rPr>
                      <w:color w:val="000000"/>
                    </w:rPr>
                    <w:t xml:space="preserve">  посещений в одной </w:t>
                  </w:r>
                </w:p>
                <w:p w:rsidR="00D53A8C" w:rsidRPr="00023191" w:rsidRDefault="00D53A8C" w:rsidP="00D83B2D">
                  <w:pPr>
                    <w:jc w:val="center"/>
                    <w:rPr>
                      <w:color w:val="000000"/>
                    </w:rPr>
                  </w:pPr>
                  <w:r w:rsidRPr="00023191">
                    <w:rPr>
                      <w:color w:val="000000"/>
                    </w:rPr>
                    <w:t>услуге</w:t>
                  </w:r>
                </w:p>
              </w:tc>
              <w:tc>
                <w:tcPr>
                  <w:tcW w:w="1559" w:type="dxa"/>
                  <w:gridSpan w:val="2"/>
                  <w:tcBorders>
                    <w:top w:val="single" w:sz="4" w:space="0" w:color="auto"/>
                    <w:left w:val="nil"/>
                    <w:bottom w:val="single" w:sz="4" w:space="0" w:color="auto"/>
                    <w:right w:val="single" w:sz="4" w:space="0" w:color="auto"/>
                  </w:tcBorders>
                </w:tcPr>
                <w:p w:rsidR="00D53A8C" w:rsidRDefault="00D53A8C" w:rsidP="00D83B2D">
                  <w:pPr>
                    <w:jc w:val="center"/>
                    <w:rPr>
                      <w:color w:val="000000"/>
                    </w:rPr>
                  </w:pPr>
                  <w:r>
                    <w:rPr>
                      <w:color w:val="000000"/>
                    </w:rPr>
                    <w:t xml:space="preserve">Кратность обращений в одной </w:t>
                  </w:r>
                </w:p>
                <w:p w:rsidR="00D53A8C" w:rsidRPr="00023191" w:rsidRDefault="00D53A8C" w:rsidP="00D83B2D">
                  <w:pPr>
                    <w:jc w:val="center"/>
                    <w:rPr>
                      <w:color w:val="000000"/>
                    </w:rPr>
                  </w:pPr>
                  <w:r>
                    <w:rPr>
                      <w:color w:val="000000"/>
                    </w:rPr>
                    <w:t>услуге</w:t>
                  </w:r>
                </w:p>
              </w:tc>
            </w:tr>
            <w:tr w:rsidR="00D53A8C" w:rsidRPr="00023191" w:rsidTr="00D83B2D">
              <w:trPr>
                <w:gridAfter w:val="3"/>
                <w:wAfter w:w="954" w:type="dxa"/>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Default="00D53A8C" w:rsidP="00D83B2D">
                  <w:pPr>
                    <w:jc w:val="center"/>
                    <w:rPr>
                      <w:b/>
                      <w:bCs/>
                      <w:u w:val="single"/>
                    </w:rPr>
                  </w:pPr>
                  <w:r>
                    <w:rPr>
                      <w:b/>
                      <w:bCs/>
                      <w:u w:val="single"/>
                    </w:rPr>
                    <w:t xml:space="preserve">Амбулаторно-поликлиническая помощь </w:t>
                  </w:r>
                  <w:proofErr w:type="gramStart"/>
                  <w:r w:rsidRPr="00023191">
                    <w:rPr>
                      <w:b/>
                      <w:bCs/>
                      <w:u w:val="single"/>
                    </w:rPr>
                    <w:t>с</w:t>
                  </w:r>
                  <w:proofErr w:type="gramEnd"/>
                </w:p>
                <w:p w:rsidR="00D53A8C" w:rsidRPr="00023191" w:rsidRDefault="00D53A8C" w:rsidP="00D83B2D">
                  <w:pPr>
                    <w:jc w:val="center"/>
                    <w:rPr>
                      <w:b/>
                      <w:bCs/>
                      <w:u w:val="single"/>
                    </w:rPr>
                  </w:pPr>
                  <w:r w:rsidRPr="00023191">
                    <w:rPr>
                      <w:b/>
                      <w:bCs/>
                      <w:u w:val="single"/>
                    </w:rPr>
                    <w:t>проф</w:t>
                  </w:r>
                  <w:r>
                    <w:rPr>
                      <w:b/>
                      <w:bCs/>
                      <w:u w:val="single"/>
                    </w:rPr>
                    <w:t xml:space="preserve">илактической </w:t>
                  </w:r>
                  <w:r w:rsidRPr="00023191">
                    <w:rPr>
                      <w:b/>
                      <w:bCs/>
                      <w:u w:val="single"/>
                    </w:rPr>
                    <w:t>целью:</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53A8C" w:rsidRPr="00023191" w:rsidRDefault="00D53A8C" w:rsidP="00D83B2D">
                  <w:pPr>
                    <w:jc w:val="center"/>
                    <w:rPr>
                      <w:color w:val="000000"/>
                    </w:rPr>
                  </w:pPr>
                </w:p>
              </w:tc>
              <w:tc>
                <w:tcPr>
                  <w:tcW w:w="1559" w:type="dxa"/>
                  <w:gridSpan w:val="2"/>
                  <w:tcBorders>
                    <w:top w:val="single" w:sz="4" w:space="0" w:color="auto"/>
                    <w:left w:val="nil"/>
                    <w:bottom w:val="single" w:sz="4" w:space="0" w:color="auto"/>
                    <w:right w:val="single" w:sz="4" w:space="0" w:color="auto"/>
                  </w:tcBorders>
                </w:tcPr>
                <w:p w:rsidR="00D53A8C" w:rsidRPr="00023191" w:rsidRDefault="00D53A8C" w:rsidP="00D83B2D">
                  <w:pPr>
                    <w:jc w:val="center"/>
                    <w:rPr>
                      <w:color w:val="000000"/>
                    </w:rPr>
                  </w:pP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D83B2D">
                  <w:pPr>
                    <w:rPr>
                      <w:color w:val="000000"/>
                    </w:rPr>
                  </w:pPr>
                  <w:r w:rsidRPr="00023191">
                    <w:rPr>
                      <w:color w:val="000000"/>
                    </w:rPr>
                    <w:t>Посещение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r w:rsidRPr="00023191">
                    <w:rPr>
                      <w:color w:val="000000"/>
                    </w:rPr>
                    <w:t>1</w:t>
                  </w:r>
                </w:p>
              </w:tc>
              <w:tc>
                <w:tcPr>
                  <w:tcW w:w="1559" w:type="dxa"/>
                  <w:gridSpan w:val="2"/>
                  <w:tcBorders>
                    <w:top w:val="nil"/>
                    <w:left w:val="nil"/>
                    <w:bottom w:val="single" w:sz="4" w:space="0" w:color="auto"/>
                    <w:right w:val="single" w:sz="4" w:space="0" w:color="auto"/>
                  </w:tcBorders>
                </w:tcPr>
                <w:p w:rsidR="00D53A8C" w:rsidRPr="00023191"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hideMark/>
                </w:tcPr>
                <w:p w:rsidR="00D53A8C" w:rsidRPr="00023191" w:rsidRDefault="00D53A8C" w:rsidP="00D83B2D">
                  <w:pPr>
                    <w:rPr>
                      <w:color w:val="000000"/>
                    </w:rPr>
                  </w:pPr>
                  <w:r w:rsidRPr="00023191">
                    <w:rPr>
                      <w:color w:val="000000"/>
                    </w:rPr>
                    <w:t>Посещения в Центре здоровья</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r w:rsidRPr="00023191">
                    <w:rPr>
                      <w:color w:val="000000"/>
                    </w:rPr>
                    <w:t>1</w:t>
                  </w:r>
                </w:p>
              </w:tc>
              <w:tc>
                <w:tcPr>
                  <w:tcW w:w="1559" w:type="dxa"/>
                  <w:gridSpan w:val="2"/>
                  <w:tcBorders>
                    <w:top w:val="nil"/>
                    <w:left w:val="nil"/>
                    <w:bottom w:val="single" w:sz="4" w:space="0" w:color="auto"/>
                    <w:right w:val="single" w:sz="4" w:space="0" w:color="auto"/>
                  </w:tcBorders>
                </w:tcPr>
                <w:p w:rsidR="00D53A8C" w:rsidRDefault="00D53A8C" w:rsidP="00D83B2D">
                  <w:pPr>
                    <w:jc w:val="center"/>
                  </w:pPr>
                  <w:r w:rsidRPr="00750C50">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r>
                    <w:t xml:space="preserve"> Посещение в связи с диспансерным наблюдением</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r>
                    <w:t xml:space="preserve"> Дородовый патронаж беременной, выполняемый врачом-педиатром</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r>
                    <w:rPr>
                      <w:rFonts w:ascii="Times New Roman CYR" w:hAnsi="Times New Roman CYR" w:cs="Times New Roman CYR"/>
                      <w:sz w:val="22"/>
                      <w:szCs w:val="22"/>
                    </w:rPr>
                    <w:t xml:space="preserve"> </w:t>
                  </w:r>
                  <w:r w:rsidRPr="00815FEF">
                    <w:rPr>
                      <w:rFonts w:ascii="Times New Roman CYR" w:hAnsi="Times New Roman CYR" w:cs="Times New Roman CYR"/>
                    </w:rPr>
                    <w:t>Посещени</w:t>
                  </w:r>
                  <w:r>
                    <w:rPr>
                      <w:rFonts w:ascii="Times New Roman CYR" w:hAnsi="Times New Roman CYR" w:cs="Times New Roman CYR"/>
                    </w:rPr>
                    <w:t>е</w:t>
                  </w:r>
                  <w:r w:rsidRPr="00815FEF">
                    <w:rPr>
                      <w:rFonts w:ascii="Times New Roman CYR" w:hAnsi="Times New Roman CYR" w:cs="Times New Roman CYR"/>
                    </w:rPr>
                    <w:t xml:space="preserve"> выполненные мобильными выездными бригад</w:t>
                  </w:r>
                  <w:r w:rsidRPr="00815FEF">
                    <w:rPr>
                      <w:rFonts w:ascii="Times New Roman CYR" w:hAnsi="Times New Roman CYR" w:cs="Times New Roman CYR"/>
                    </w:rPr>
                    <w:t>а</w:t>
                  </w:r>
                  <w:r w:rsidRPr="00815FEF">
                    <w:rPr>
                      <w:rFonts w:ascii="Times New Roman CYR" w:hAnsi="Times New Roman CYR" w:cs="Times New Roman CYR"/>
                    </w:rPr>
                    <w:t>ми (выезды в районы крайнего севера)</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Default="00D53A8C" w:rsidP="00D83B2D">
                  <w:pPr>
                    <w:jc w:val="center"/>
                  </w:pPr>
                  <w: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D83B2D">
                  <w:r w:rsidRPr="00023191">
                    <w:t xml:space="preserve">Законченный случай диспансеризации взрослого населения  </w:t>
                  </w:r>
                  <w:r>
                    <w:t>(1 этап)</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p>
              </w:tc>
              <w:tc>
                <w:tcPr>
                  <w:tcW w:w="1559" w:type="dxa"/>
                  <w:gridSpan w:val="2"/>
                  <w:tcBorders>
                    <w:top w:val="nil"/>
                    <w:left w:val="nil"/>
                    <w:bottom w:val="single" w:sz="4" w:space="0" w:color="auto"/>
                    <w:right w:val="single" w:sz="4" w:space="0" w:color="auto"/>
                  </w:tcBorders>
                </w:tcPr>
                <w:p w:rsidR="00D53A8C" w:rsidRDefault="00D53A8C" w:rsidP="00D83B2D">
                  <w:pPr>
                    <w:jc w:val="center"/>
                  </w:pPr>
                </w:p>
              </w:tc>
            </w:tr>
            <w:tr w:rsidR="00D53A8C" w:rsidRPr="00023191" w:rsidTr="00D83B2D">
              <w:trPr>
                <w:gridAfter w:val="3"/>
                <w:wAfter w:w="954" w:type="dxa"/>
                <w:trHeight w:val="299"/>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200" w:firstLine="440"/>
                  </w:pPr>
                  <w:r>
                    <w:rPr>
                      <w:i/>
                      <w:iCs/>
                      <w:sz w:val="22"/>
                      <w:szCs w:val="22"/>
                    </w:rPr>
                    <w:t>диспансеризация мужчины 21-38 лет</w:t>
                  </w:r>
                </w:p>
              </w:tc>
              <w:tc>
                <w:tcPr>
                  <w:tcW w:w="1559" w:type="dxa"/>
                  <w:tcBorders>
                    <w:top w:val="nil"/>
                    <w:left w:val="nil"/>
                    <w:bottom w:val="single" w:sz="4" w:space="0" w:color="auto"/>
                    <w:right w:val="single" w:sz="4" w:space="0" w:color="auto"/>
                  </w:tcBorders>
                  <w:shd w:val="clear" w:color="auto" w:fill="auto"/>
                  <w:noWrap/>
                  <w:vAlign w:val="bottom"/>
                </w:tcPr>
                <w:p w:rsidR="00D53A8C"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200" w:firstLine="440"/>
                  </w:pPr>
                  <w:r>
                    <w:rPr>
                      <w:i/>
                      <w:iCs/>
                      <w:sz w:val="22"/>
                      <w:szCs w:val="22"/>
                    </w:rPr>
                    <w:t>диспансеризация женщины 21-38 лет</w:t>
                  </w:r>
                </w:p>
              </w:tc>
              <w:tc>
                <w:tcPr>
                  <w:tcW w:w="1559" w:type="dxa"/>
                  <w:tcBorders>
                    <w:top w:val="nil"/>
                    <w:left w:val="nil"/>
                    <w:bottom w:val="single" w:sz="4" w:space="0" w:color="auto"/>
                    <w:right w:val="single" w:sz="4" w:space="0" w:color="auto"/>
                  </w:tcBorders>
                  <w:shd w:val="clear" w:color="auto" w:fill="auto"/>
                  <w:noWrap/>
                  <w:vAlign w:val="bottom"/>
                </w:tcPr>
                <w:p w:rsidR="00D53A8C"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200" w:firstLine="440"/>
                  </w:pPr>
                  <w:r>
                    <w:rPr>
                      <w:i/>
                      <w:iCs/>
                      <w:sz w:val="22"/>
                      <w:szCs w:val="22"/>
                    </w:rPr>
                    <w:t>диспансеризация мужчины 39-44 года</w:t>
                  </w:r>
                </w:p>
              </w:tc>
              <w:tc>
                <w:tcPr>
                  <w:tcW w:w="1559" w:type="dxa"/>
                  <w:tcBorders>
                    <w:top w:val="nil"/>
                    <w:left w:val="nil"/>
                    <w:bottom w:val="single" w:sz="4" w:space="0" w:color="auto"/>
                    <w:right w:val="single" w:sz="4" w:space="0" w:color="auto"/>
                  </w:tcBorders>
                  <w:shd w:val="clear" w:color="auto" w:fill="auto"/>
                  <w:noWrap/>
                  <w:vAlign w:val="bottom"/>
                </w:tcPr>
                <w:p w:rsidR="00D53A8C"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200" w:firstLine="440"/>
                  </w:pPr>
                  <w:r>
                    <w:rPr>
                      <w:i/>
                      <w:iCs/>
                      <w:sz w:val="22"/>
                      <w:szCs w:val="22"/>
                    </w:rPr>
                    <w:t>диспансеризация женщины 39-44 года</w:t>
                  </w:r>
                </w:p>
              </w:tc>
              <w:tc>
                <w:tcPr>
                  <w:tcW w:w="1559" w:type="dxa"/>
                  <w:tcBorders>
                    <w:top w:val="nil"/>
                    <w:left w:val="nil"/>
                    <w:bottom w:val="single" w:sz="4" w:space="0" w:color="auto"/>
                    <w:right w:val="single" w:sz="4" w:space="0" w:color="auto"/>
                  </w:tcBorders>
                  <w:shd w:val="clear" w:color="auto" w:fill="auto"/>
                  <w:noWrap/>
                  <w:vAlign w:val="bottom"/>
                </w:tcPr>
                <w:p w:rsidR="00D53A8C"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200" w:firstLine="440"/>
                  </w:pPr>
                  <w:r>
                    <w:rPr>
                      <w:i/>
                      <w:iCs/>
                      <w:sz w:val="22"/>
                      <w:szCs w:val="22"/>
                    </w:rPr>
                    <w:t>диспансеризация мужчины 45 лет и старше</w:t>
                  </w:r>
                </w:p>
              </w:tc>
              <w:tc>
                <w:tcPr>
                  <w:tcW w:w="1559" w:type="dxa"/>
                  <w:tcBorders>
                    <w:top w:val="nil"/>
                    <w:left w:val="nil"/>
                    <w:bottom w:val="single" w:sz="4" w:space="0" w:color="auto"/>
                    <w:right w:val="single" w:sz="4" w:space="0" w:color="auto"/>
                  </w:tcBorders>
                  <w:shd w:val="clear" w:color="auto" w:fill="auto"/>
                  <w:noWrap/>
                  <w:vAlign w:val="bottom"/>
                </w:tcPr>
                <w:p w:rsidR="00D53A8C"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200" w:firstLine="440"/>
                  </w:pPr>
                  <w:r>
                    <w:rPr>
                      <w:i/>
                      <w:iCs/>
                      <w:sz w:val="22"/>
                      <w:szCs w:val="22"/>
                    </w:rPr>
                    <w:t>диспансеризация женщины 45 лет и старше</w:t>
                  </w:r>
                </w:p>
              </w:tc>
              <w:tc>
                <w:tcPr>
                  <w:tcW w:w="1559" w:type="dxa"/>
                  <w:tcBorders>
                    <w:top w:val="nil"/>
                    <w:left w:val="nil"/>
                    <w:bottom w:val="single" w:sz="4" w:space="0" w:color="auto"/>
                    <w:right w:val="single" w:sz="4" w:space="0" w:color="auto"/>
                  </w:tcBorders>
                  <w:shd w:val="clear" w:color="auto" w:fill="auto"/>
                  <w:noWrap/>
                  <w:vAlign w:val="bottom"/>
                </w:tcPr>
                <w:p w:rsidR="00D53A8C" w:rsidRDefault="00D53A8C" w:rsidP="00D83B2D">
                  <w:pPr>
                    <w:jc w:val="center"/>
                    <w:rPr>
                      <w:color w:val="000000"/>
                    </w:rPr>
                  </w:pPr>
                  <w:r>
                    <w:rPr>
                      <w:color w:val="000000"/>
                    </w:rPr>
                    <w:t>2</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r w:rsidRPr="00023191">
                    <w:t xml:space="preserve">Законченный случай диспансеризации взрослого населения  </w:t>
                  </w:r>
                  <w:r>
                    <w:t>(2 этап)</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2</w:t>
                  </w:r>
                </w:p>
              </w:tc>
              <w:tc>
                <w:tcPr>
                  <w:tcW w:w="1559" w:type="dxa"/>
                  <w:gridSpan w:val="2"/>
                  <w:tcBorders>
                    <w:top w:val="nil"/>
                    <w:left w:val="nil"/>
                    <w:bottom w:val="single" w:sz="4" w:space="0" w:color="auto"/>
                    <w:right w:val="single" w:sz="4" w:space="0" w:color="auto"/>
                  </w:tcBorders>
                </w:tcPr>
                <w:p w:rsidR="00D53A8C" w:rsidRDefault="00D53A8C" w:rsidP="00D83B2D">
                  <w:pPr>
                    <w:jc w:val="center"/>
                  </w:pPr>
                  <w:r w:rsidRPr="00750C50">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D83B2D">
                  <w:r w:rsidRPr="00023191">
                    <w:t>Законченный случай диспансеризации детей-сирот, наход</w:t>
                  </w:r>
                  <w:r w:rsidRPr="00023191">
                    <w:t>я</w:t>
                  </w:r>
                  <w:r w:rsidRPr="00023191">
                    <w:t>щихся в стационарных учреждениях</w:t>
                  </w:r>
                  <w: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p>
              </w:tc>
              <w:tc>
                <w:tcPr>
                  <w:tcW w:w="1559" w:type="dxa"/>
                  <w:gridSpan w:val="2"/>
                  <w:tcBorders>
                    <w:top w:val="nil"/>
                    <w:left w:val="nil"/>
                    <w:bottom w:val="single" w:sz="4" w:space="0" w:color="auto"/>
                    <w:right w:val="single" w:sz="4" w:space="0" w:color="auto"/>
                  </w:tcBorders>
                </w:tcPr>
                <w:p w:rsidR="00D53A8C" w:rsidRDefault="00D53A8C" w:rsidP="00D83B2D">
                  <w:pPr>
                    <w:jc w:val="center"/>
                  </w:pP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7</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8</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9</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9</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D83B2D">
                  <w:r w:rsidRPr="00023191">
                    <w:t>Законченный случай диспансеризации детей-сирот, наход</w:t>
                  </w:r>
                  <w:r w:rsidRPr="00023191">
                    <w:t>я</w:t>
                  </w:r>
                  <w:r w:rsidRPr="00023191">
                    <w:t xml:space="preserve">щихся в </w:t>
                  </w:r>
                  <w:r>
                    <w:t>семьях</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rPr>
                      <w:color w:val="000000"/>
                    </w:rPr>
                  </w:pPr>
                </w:p>
              </w:tc>
              <w:tc>
                <w:tcPr>
                  <w:tcW w:w="1559" w:type="dxa"/>
                  <w:gridSpan w:val="2"/>
                  <w:tcBorders>
                    <w:top w:val="nil"/>
                    <w:left w:val="nil"/>
                    <w:bottom w:val="single" w:sz="4" w:space="0" w:color="auto"/>
                    <w:right w:val="single" w:sz="4" w:space="0" w:color="auto"/>
                  </w:tcBorders>
                </w:tcPr>
                <w:p w:rsidR="00D53A8C" w:rsidRDefault="00D53A8C" w:rsidP="00D83B2D">
                  <w:pPr>
                    <w:jc w:val="center"/>
                  </w:pP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7</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8</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9</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D83B2D">
                  <w:pPr>
                    <w:ind w:firstLineChars="100" w:firstLine="220"/>
                  </w:pPr>
                  <w:r>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9</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725B67" w:rsidRDefault="00D53A8C" w:rsidP="00D83B2D">
                  <w:pPr>
                    <w:ind w:firstLineChars="200" w:firstLine="482"/>
                    <w:rPr>
                      <w:b/>
                    </w:rPr>
                  </w:pPr>
                  <w:r w:rsidRPr="00725B67">
                    <w:rPr>
                      <w:b/>
                    </w:rPr>
                    <w:t>Посещение в связи с профилактическими медици</w:t>
                  </w:r>
                  <w:r w:rsidRPr="00725B67">
                    <w:rPr>
                      <w:b/>
                    </w:rPr>
                    <w:t>н</w:t>
                  </w:r>
                  <w:r w:rsidRPr="00725B67">
                    <w:rPr>
                      <w:b/>
                    </w:rPr>
                    <w:t>скими осмотрами:</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pPr>
                    <w:ind w:firstLineChars="100" w:firstLine="220"/>
                  </w:pPr>
                  <w:r>
                    <w:rPr>
                      <w:rFonts w:ascii="Times New Roman CYR" w:hAnsi="Times New Roman CYR" w:cs="Times New Roman CYR"/>
                      <w:i/>
                      <w:iCs/>
                      <w:sz w:val="22"/>
                      <w:szCs w:val="22"/>
                    </w:rPr>
                    <w:t>Профилактический медицинский осмотр лиц старше 18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53A8C">
                  <w:pPr>
                    <w:ind w:firstLineChars="200" w:firstLine="440"/>
                  </w:pPr>
                  <w:r>
                    <w:rPr>
                      <w:sz w:val="22"/>
                      <w:szCs w:val="22"/>
                    </w:rPr>
                    <w:t>Профилактические медицинские осмотры детей</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proofErr w:type="gramStart"/>
                  <w:r>
                    <w:rPr>
                      <w:i/>
                      <w:iCs/>
                      <w:color w:val="000000"/>
                      <w:sz w:val="20"/>
                      <w:szCs w:val="20"/>
                    </w:rPr>
                    <w:t>Профилактический</w:t>
                  </w:r>
                  <w:proofErr w:type="gramEnd"/>
                  <w:r>
                    <w:rPr>
                      <w:i/>
                      <w:iCs/>
                      <w:color w:val="000000"/>
                      <w:sz w:val="20"/>
                      <w:szCs w:val="20"/>
                    </w:rPr>
                    <w:t xml:space="preserve"> медицинский детей 1 месяца</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4</w:t>
                  </w:r>
                </w:p>
              </w:tc>
              <w:tc>
                <w:tcPr>
                  <w:tcW w:w="1559" w:type="dxa"/>
                  <w:gridSpan w:val="2"/>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gridAfter w:val="3"/>
                <w:wAfter w:w="95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lastRenderedPageBreak/>
                    <w:t>Профилактический медицинский осмотр детей новорожденных, 2, 4, 5, 7, 8, 9, 10, 11 месяцев, 1 г. 3 мес., 1 г. 6 мес., 1 г. 9 мес., 2 г. 6 мес., 8, 9, 13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tcPr>
                <w:p w:rsidR="00D53A8C" w:rsidRDefault="00D53A8C" w:rsidP="00D83B2D">
                  <w:pPr>
                    <w:jc w:val="center"/>
                    <w:rPr>
                      <w:color w:val="000000"/>
                    </w:rPr>
                  </w:pPr>
                </w:p>
                <w:p w:rsidR="00D53A8C" w:rsidRPr="00750C50" w:rsidRDefault="00D53A8C" w:rsidP="00D83B2D">
                  <w:pPr>
                    <w:jc w:val="center"/>
                    <w:rPr>
                      <w:color w:val="000000"/>
                    </w:rPr>
                  </w:pPr>
                  <w:r>
                    <w:rPr>
                      <w:color w:val="000000"/>
                    </w:rPr>
                    <w:t>Х</w:t>
                  </w:r>
                </w:p>
              </w:tc>
            </w:tr>
          </w:tbl>
          <w:p w:rsidR="00D53A8C" w:rsidRDefault="00D53A8C" w:rsidP="00D53A8C"/>
          <w:tbl>
            <w:tblPr>
              <w:tblW w:w="9654" w:type="dxa"/>
              <w:tblInd w:w="93" w:type="dxa"/>
              <w:tblLook w:val="04A0" w:firstRow="1" w:lastRow="0" w:firstColumn="1" w:lastColumn="0" w:noHBand="0" w:noVBand="1"/>
            </w:tblPr>
            <w:tblGrid>
              <w:gridCol w:w="6536"/>
              <w:gridCol w:w="1559"/>
              <w:gridCol w:w="1559"/>
            </w:tblGrid>
            <w:tr w:rsidR="00D53A8C" w:rsidRPr="00023191" w:rsidTr="00D83B2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3 месяцев</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3</w:t>
                  </w:r>
                </w:p>
              </w:tc>
              <w:tc>
                <w:tcPr>
                  <w:tcW w:w="1559" w:type="dxa"/>
                  <w:tcBorders>
                    <w:top w:val="single" w:sz="4" w:space="0" w:color="auto"/>
                    <w:left w:val="single" w:sz="4" w:space="0" w:color="auto"/>
                    <w:bottom w:val="single" w:sz="4" w:space="0" w:color="auto"/>
                    <w:right w:val="single" w:sz="4" w:space="0" w:color="auto"/>
                  </w:tcBorders>
                  <w:vAlign w:val="bottom"/>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6 месяцев</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3</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12 месяцев</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6</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3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4 лет, 5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6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4</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10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11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3</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12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Профилактический медицинский осмотр детей 15, 16, 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Предварительные медицинские осмотры (при поступлении в ОУ)*</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color w:val="000000"/>
                      <w:sz w:val="20"/>
                      <w:szCs w:val="20"/>
                    </w:rPr>
                    <w:t>при поступлении в дошкольное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color w:val="000000"/>
                      <w:sz w:val="20"/>
                      <w:szCs w:val="20"/>
                    </w:rPr>
                    <w:t>при поступлении в общеобразовательное (начального общего, среднего (полного) общего образования)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53A8C" w:rsidRDefault="00D53A8C" w:rsidP="00D83B2D">
                  <w:pPr>
                    <w:jc w:val="center"/>
                    <w:rPr>
                      <w:color w:val="000000"/>
                    </w:rPr>
                  </w:pPr>
                </w:p>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color w:val="000000"/>
                      <w:sz w:val="20"/>
                      <w:szCs w:val="20"/>
                    </w:rPr>
                    <w:t>при поступлении в образовательные учреждения начального професси</w:t>
                  </w:r>
                  <w:r>
                    <w:rPr>
                      <w:color w:val="000000"/>
                      <w:sz w:val="20"/>
                      <w:szCs w:val="20"/>
                    </w:rPr>
                    <w:t>о</w:t>
                  </w:r>
                  <w:r>
                    <w:rPr>
                      <w:color w:val="000000"/>
                      <w:sz w:val="20"/>
                      <w:szCs w:val="20"/>
                    </w:rPr>
                    <w:t>нального, среднего профессионального, высшего профессионального образования, специальные образовательные учреждения, образовател</w:t>
                  </w:r>
                  <w:r>
                    <w:rPr>
                      <w:color w:val="000000"/>
                      <w:sz w:val="20"/>
                      <w:szCs w:val="20"/>
                    </w:rPr>
                    <w:t>ь</w:t>
                  </w:r>
                  <w:r>
                    <w:rPr>
                      <w:color w:val="000000"/>
                      <w:sz w:val="20"/>
                      <w:szCs w:val="20"/>
                    </w:rPr>
                    <w:t xml:space="preserve">ные учреждения для детей-сирот </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53A8C" w:rsidRDefault="00D53A8C" w:rsidP="00D83B2D">
                  <w:pPr>
                    <w:jc w:val="center"/>
                    <w:rPr>
                      <w:color w:val="000000"/>
                    </w:rPr>
                  </w:pPr>
                </w:p>
                <w:p w:rsidR="00D53A8C" w:rsidRDefault="00D53A8C" w:rsidP="00D83B2D">
                  <w:pPr>
                    <w:jc w:val="center"/>
                    <w:rPr>
                      <w:color w:val="000000"/>
                    </w:rPr>
                  </w:pPr>
                </w:p>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i/>
                      <w:iCs/>
                      <w:color w:val="000000"/>
                      <w:sz w:val="20"/>
                      <w:szCs w:val="20"/>
                    </w:rPr>
                    <w:t>Периодические медицинские осмотры (ежегодно)*</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color w:val="000000"/>
                      <w:sz w:val="20"/>
                      <w:szCs w:val="20"/>
                    </w:rPr>
                    <w:t>при поступлении в дошкольное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color w:val="000000"/>
                      <w:sz w:val="20"/>
                      <w:szCs w:val="20"/>
                    </w:rPr>
                    <w:t>при поступлении в общеобразовательное (начального общего, среднего (полного) общего образования)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sidRPr="00750C50">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D83B2D">
                  <w:r>
                    <w:rPr>
                      <w:color w:val="000000"/>
                      <w:sz w:val="20"/>
                      <w:szCs w:val="20"/>
                    </w:rPr>
                    <w:t>при поступлении в образовательные учреждения начального професси</w:t>
                  </w:r>
                  <w:r>
                    <w:rPr>
                      <w:color w:val="000000"/>
                      <w:sz w:val="20"/>
                      <w:szCs w:val="20"/>
                    </w:rPr>
                    <w:t>о</w:t>
                  </w:r>
                  <w:r>
                    <w:rPr>
                      <w:color w:val="000000"/>
                      <w:sz w:val="20"/>
                      <w:szCs w:val="20"/>
                    </w:rPr>
                    <w:t>нального, среднего профессионального, высшего профессионального образования, специальные образовательные учреждения, образовател</w:t>
                  </w:r>
                  <w:r>
                    <w:rPr>
                      <w:color w:val="000000"/>
                      <w:sz w:val="20"/>
                      <w:szCs w:val="20"/>
                    </w:rPr>
                    <w:t>ь</w:t>
                  </w:r>
                  <w:r>
                    <w:rPr>
                      <w:color w:val="000000"/>
                      <w:sz w:val="20"/>
                      <w:szCs w:val="20"/>
                    </w:rPr>
                    <w:t xml:space="preserve">ные учреждения для детей-сирот </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Default="00D53A8C" w:rsidP="00D83B2D">
                  <w:pPr>
                    <w:jc w:val="center"/>
                    <w:rPr>
                      <w:color w:val="000000"/>
                    </w:rPr>
                  </w:pPr>
                </w:p>
                <w:p w:rsidR="00D53A8C" w:rsidRDefault="00D53A8C" w:rsidP="00D83B2D">
                  <w:pPr>
                    <w:jc w:val="center"/>
                    <w:rPr>
                      <w:color w:val="000000"/>
                    </w:rPr>
                  </w:pPr>
                </w:p>
                <w:p w:rsidR="00D53A8C" w:rsidRPr="00750C50" w:rsidRDefault="00D53A8C" w:rsidP="00D83B2D">
                  <w:pPr>
                    <w:jc w:val="center"/>
                    <w:rPr>
                      <w:color w:val="000000"/>
                    </w:rP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D53A8C" w:rsidRPr="00023191" w:rsidRDefault="00D53A8C" w:rsidP="00D83B2D">
                  <w:r w:rsidRPr="00023191">
                    <w:t>Посещения с иными целями</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D53A8C" w:rsidRDefault="00D53A8C" w:rsidP="00D83B2D">
                  <w:pPr>
                    <w:jc w:val="center"/>
                  </w:pPr>
                  <w:r w:rsidRPr="00750C50">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D53A8C" w:rsidRPr="00023191" w:rsidRDefault="00D53A8C" w:rsidP="00D83B2D">
                  <w:r w:rsidRPr="00023191">
                    <w:t xml:space="preserve">Посещения с иными целями (ПКДЦ "Терапевт "Матвей </w:t>
                  </w:r>
                  <w:proofErr w:type="spellStart"/>
                  <w:r w:rsidRPr="00023191">
                    <w:t>Мудров</w:t>
                  </w:r>
                  <w:proofErr w:type="spellEnd"/>
                  <w:r w:rsidRPr="00023191">
                    <w:t>")</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Default="00D53A8C" w:rsidP="00D83B2D">
                  <w:pPr>
                    <w:jc w:val="center"/>
                  </w:pPr>
                  <w:r>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Default="00D53A8C" w:rsidP="00D83B2D">
                  <w:r>
                    <w:t xml:space="preserve"> Посещения выполненные "Теплоходом здоровья"</w:t>
                  </w:r>
                </w:p>
                <w:p w:rsidR="00D53A8C" w:rsidRPr="00023191" w:rsidRDefault="00D53A8C" w:rsidP="00D83B2D">
                  <w:pPr>
                    <w:jc w:val="center"/>
                    <w:rPr>
                      <w:b/>
                      <w:bCs/>
                      <w:u w:val="single"/>
                    </w:rPr>
                  </w:pP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D83B2D">
                  <w:pPr>
                    <w:jc w:val="center"/>
                    <w:rPr>
                      <w:color w:val="000000"/>
                    </w:rPr>
                  </w:pPr>
                </w:p>
              </w:tc>
              <w:tc>
                <w:tcPr>
                  <w:tcW w:w="1559" w:type="dxa"/>
                  <w:tcBorders>
                    <w:top w:val="nil"/>
                    <w:left w:val="nil"/>
                    <w:bottom w:val="single" w:sz="4" w:space="0" w:color="auto"/>
                    <w:right w:val="single" w:sz="4" w:space="0" w:color="auto"/>
                  </w:tcBorders>
                </w:tcPr>
                <w:p w:rsidR="00D53A8C" w:rsidRPr="00750C50" w:rsidRDefault="00D53A8C" w:rsidP="00D83B2D">
                  <w:pPr>
                    <w:jc w:val="center"/>
                    <w:rPr>
                      <w:color w:val="000000"/>
                    </w:rPr>
                  </w:pPr>
                  <w:r w:rsidRPr="00750C50">
                    <w:rPr>
                      <w:color w:val="000000"/>
                    </w:rPr>
                    <w:t>Х</w:t>
                  </w: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D83B2D">
                  <w:pPr>
                    <w:jc w:val="center"/>
                    <w:rPr>
                      <w:b/>
                      <w:bCs/>
                      <w:u w:val="single"/>
                    </w:rPr>
                  </w:pPr>
                  <w:r w:rsidRPr="00023191">
                    <w:rPr>
                      <w:b/>
                      <w:bCs/>
                      <w:u w:val="single"/>
                    </w:rPr>
                    <w:t>Неотложная медицинская помощь:</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p>
              </w:tc>
              <w:tc>
                <w:tcPr>
                  <w:tcW w:w="1559" w:type="dxa"/>
                  <w:tcBorders>
                    <w:top w:val="nil"/>
                    <w:left w:val="nil"/>
                    <w:bottom w:val="single" w:sz="4" w:space="0" w:color="auto"/>
                    <w:right w:val="single" w:sz="4" w:space="0" w:color="auto"/>
                  </w:tcBorders>
                </w:tcPr>
                <w:p w:rsidR="00D53A8C" w:rsidRDefault="00D53A8C" w:rsidP="00D83B2D">
                  <w:pPr>
                    <w:jc w:val="center"/>
                  </w:pPr>
                </w:p>
              </w:tc>
            </w:tr>
            <w:tr w:rsidR="00D53A8C"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D83B2D">
                  <w:r w:rsidRPr="00023191">
                    <w:t>Посещения в связи с оказанием неотложной помощи</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D83B2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Default="00D53A8C" w:rsidP="00D83B2D">
                  <w:pPr>
                    <w:jc w:val="center"/>
                  </w:pPr>
                  <w:r>
                    <w:t>Х</w:t>
                  </w:r>
                </w:p>
              </w:tc>
            </w:tr>
            <w:tr w:rsidR="004866E0" w:rsidRPr="00023191" w:rsidTr="002D0246">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4866E0" w:rsidRPr="00023191" w:rsidRDefault="004866E0" w:rsidP="0059485F">
                  <w:r w:rsidRPr="00821F55">
                    <w:t xml:space="preserve">Посещения в связи с оказанием неотложной помощи в </w:t>
                  </w:r>
                  <w:proofErr w:type="spellStart"/>
                  <w:r w:rsidRPr="00821F55">
                    <w:t>травмпункте</w:t>
                  </w:r>
                  <w:proofErr w:type="spellEnd"/>
                </w:p>
              </w:tc>
              <w:tc>
                <w:tcPr>
                  <w:tcW w:w="1559" w:type="dxa"/>
                  <w:tcBorders>
                    <w:top w:val="nil"/>
                    <w:left w:val="nil"/>
                    <w:bottom w:val="single" w:sz="4" w:space="0" w:color="auto"/>
                    <w:right w:val="single" w:sz="4" w:space="0" w:color="auto"/>
                  </w:tcBorders>
                  <w:shd w:val="clear" w:color="auto" w:fill="auto"/>
                  <w:noWrap/>
                </w:tcPr>
                <w:p w:rsidR="004866E0" w:rsidRPr="00821F55" w:rsidRDefault="004866E0" w:rsidP="0059485F">
                  <w:pPr>
                    <w:jc w:val="center"/>
                    <w:rPr>
                      <w:color w:val="000000"/>
                    </w:rPr>
                  </w:pPr>
                  <w:r w:rsidRPr="00821F55">
                    <w:rPr>
                      <w:color w:val="000000"/>
                    </w:rPr>
                    <w:t>1</w:t>
                  </w:r>
                </w:p>
              </w:tc>
              <w:tc>
                <w:tcPr>
                  <w:tcW w:w="1559" w:type="dxa"/>
                  <w:tcBorders>
                    <w:top w:val="nil"/>
                    <w:left w:val="nil"/>
                    <w:bottom w:val="single" w:sz="4" w:space="0" w:color="auto"/>
                    <w:right w:val="single" w:sz="4" w:space="0" w:color="auto"/>
                  </w:tcBorders>
                </w:tcPr>
                <w:p w:rsidR="004866E0" w:rsidRPr="00821F55" w:rsidRDefault="004866E0" w:rsidP="0059485F">
                  <w:pPr>
                    <w:jc w:val="center"/>
                    <w:rPr>
                      <w:color w:val="000000"/>
                    </w:rPr>
                  </w:pPr>
                  <w:r w:rsidRPr="00821F55">
                    <w:rPr>
                      <w:color w:val="000000"/>
                    </w:rPr>
                    <w:t>Х</w:t>
                  </w:r>
                </w:p>
              </w:tc>
            </w:tr>
            <w:tr w:rsidR="004866E0"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4866E0" w:rsidRPr="00023191" w:rsidRDefault="004866E0" w:rsidP="00D83B2D">
                  <w:pPr>
                    <w:jc w:val="center"/>
                    <w:rPr>
                      <w:b/>
                      <w:bCs/>
                      <w:u w:val="single"/>
                    </w:rPr>
                  </w:pPr>
                  <w:r w:rsidRPr="00023191">
                    <w:rPr>
                      <w:b/>
                      <w:bCs/>
                      <w:u w:val="single"/>
                    </w:rPr>
                    <w:t>Обращения</w:t>
                  </w:r>
                  <w:r>
                    <w:rPr>
                      <w:b/>
                      <w:bCs/>
                      <w:u w:val="single"/>
                    </w:rPr>
                    <w:t xml:space="preserve"> по поводу заболевания</w:t>
                  </w:r>
                  <w:r w:rsidRPr="00023191">
                    <w:rPr>
                      <w:b/>
                      <w:bCs/>
                      <w:u w:val="single"/>
                    </w:rPr>
                    <w:t>:</w:t>
                  </w:r>
                </w:p>
              </w:tc>
              <w:tc>
                <w:tcPr>
                  <w:tcW w:w="1559" w:type="dxa"/>
                  <w:tcBorders>
                    <w:top w:val="nil"/>
                    <w:left w:val="nil"/>
                    <w:bottom w:val="single" w:sz="4" w:space="0" w:color="auto"/>
                    <w:right w:val="single" w:sz="4" w:space="0" w:color="auto"/>
                  </w:tcBorders>
                  <w:shd w:val="clear" w:color="auto" w:fill="auto"/>
                  <w:noWrap/>
                </w:tcPr>
                <w:p w:rsidR="004866E0" w:rsidRPr="00023191" w:rsidRDefault="004866E0" w:rsidP="00D83B2D">
                  <w:pPr>
                    <w:jc w:val="center"/>
                    <w:rPr>
                      <w:color w:val="000000"/>
                    </w:rPr>
                  </w:pPr>
                </w:p>
              </w:tc>
              <w:tc>
                <w:tcPr>
                  <w:tcW w:w="1559" w:type="dxa"/>
                  <w:tcBorders>
                    <w:top w:val="nil"/>
                    <w:left w:val="nil"/>
                    <w:bottom w:val="single" w:sz="4" w:space="0" w:color="auto"/>
                    <w:right w:val="single" w:sz="4" w:space="0" w:color="auto"/>
                  </w:tcBorders>
                </w:tcPr>
                <w:p w:rsidR="004866E0" w:rsidRPr="00023191" w:rsidRDefault="004866E0" w:rsidP="00D83B2D">
                  <w:pPr>
                    <w:jc w:val="center"/>
                    <w:rPr>
                      <w:color w:val="000000"/>
                    </w:rPr>
                  </w:pPr>
                </w:p>
              </w:tc>
            </w:tr>
            <w:tr w:rsidR="004866E0"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4866E0" w:rsidRPr="00023191" w:rsidRDefault="004866E0" w:rsidP="00D83B2D">
                  <w:r w:rsidRPr="00023191">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hideMark/>
                </w:tcPr>
                <w:p w:rsidR="004866E0" w:rsidRPr="00023191" w:rsidRDefault="004866E0" w:rsidP="00BE076C">
                  <w:pPr>
                    <w:jc w:val="center"/>
                    <w:rPr>
                      <w:color w:val="000000"/>
                    </w:rPr>
                  </w:pPr>
                  <w:r>
                    <w:rPr>
                      <w:color w:val="000000"/>
                    </w:rPr>
                    <w:t>3,2</w:t>
                  </w:r>
                </w:p>
              </w:tc>
              <w:tc>
                <w:tcPr>
                  <w:tcW w:w="1559" w:type="dxa"/>
                  <w:tcBorders>
                    <w:top w:val="nil"/>
                    <w:left w:val="nil"/>
                    <w:bottom w:val="single" w:sz="4" w:space="0" w:color="auto"/>
                    <w:right w:val="single" w:sz="4" w:space="0" w:color="auto"/>
                  </w:tcBorders>
                </w:tcPr>
                <w:p w:rsidR="004866E0" w:rsidRPr="00023191" w:rsidRDefault="004866E0" w:rsidP="00D83B2D">
                  <w:pPr>
                    <w:jc w:val="center"/>
                    <w:rPr>
                      <w:color w:val="000000"/>
                    </w:rPr>
                  </w:pPr>
                  <w:r>
                    <w:rPr>
                      <w:color w:val="000000"/>
                    </w:rPr>
                    <w:t>1</w:t>
                  </w:r>
                </w:p>
              </w:tc>
            </w:tr>
            <w:tr w:rsidR="004866E0" w:rsidRPr="00023191" w:rsidTr="00D83B2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4866E0" w:rsidRPr="00023191" w:rsidRDefault="004866E0" w:rsidP="00D83B2D">
                  <w:r w:rsidRPr="00023191">
                    <w:t xml:space="preserve">Стоматологическая помощь </w:t>
                  </w:r>
                </w:p>
              </w:tc>
              <w:tc>
                <w:tcPr>
                  <w:tcW w:w="1559" w:type="dxa"/>
                  <w:tcBorders>
                    <w:top w:val="nil"/>
                    <w:left w:val="nil"/>
                    <w:bottom w:val="single" w:sz="4" w:space="0" w:color="auto"/>
                    <w:right w:val="single" w:sz="4" w:space="0" w:color="auto"/>
                  </w:tcBorders>
                  <w:shd w:val="clear" w:color="auto" w:fill="auto"/>
                  <w:noWrap/>
                  <w:vAlign w:val="bottom"/>
                </w:tcPr>
                <w:p w:rsidR="004866E0" w:rsidRDefault="004866E0" w:rsidP="00D83B2D">
                  <w:pPr>
                    <w:jc w:val="center"/>
                  </w:pPr>
                  <w:r w:rsidRPr="00023191">
                    <w:t>УЕТ/4</w:t>
                  </w:r>
                </w:p>
              </w:tc>
              <w:tc>
                <w:tcPr>
                  <w:tcW w:w="1559" w:type="dxa"/>
                  <w:tcBorders>
                    <w:top w:val="nil"/>
                    <w:left w:val="nil"/>
                    <w:bottom w:val="single" w:sz="4" w:space="0" w:color="auto"/>
                    <w:right w:val="single" w:sz="4" w:space="0" w:color="auto"/>
                  </w:tcBorders>
                </w:tcPr>
                <w:p w:rsidR="004866E0" w:rsidRPr="00023191" w:rsidRDefault="004866E0" w:rsidP="00BE076C">
                  <w:pPr>
                    <w:jc w:val="center"/>
                    <w:rPr>
                      <w:color w:val="000000"/>
                    </w:rPr>
                  </w:pPr>
                  <w:r w:rsidRPr="00023191">
                    <w:t>УЕТ/4/ 3,</w:t>
                  </w:r>
                  <w:r>
                    <w:t>2</w:t>
                  </w:r>
                </w:p>
              </w:tc>
            </w:tr>
          </w:tbl>
          <w:p w:rsidR="00D53A8C" w:rsidRPr="00023191" w:rsidRDefault="00D53A8C" w:rsidP="00D53A8C">
            <w:pPr>
              <w:jc w:val="center"/>
            </w:pPr>
          </w:p>
          <w:p w:rsidR="00D53A8C" w:rsidRPr="00023191" w:rsidRDefault="00D53A8C" w:rsidP="00D53A8C">
            <w:pPr>
              <w:jc w:val="center"/>
              <w:rPr>
                <w:sz w:val="28"/>
                <w:szCs w:val="28"/>
              </w:rPr>
            </w:pPr>
          </w:p>
          <w:tbl>
            <w:tblPr>
              <w:tblW w:w="9619" w:type="dxa"/>
              <w:tblInd w:w="93" w:type="dxa"/>
              <w:tblLook w:val="04A0" w:firstRow="1" w:lastRow="0" w:firstColumn="1" w:lastColumn="0" w:noHBand="0" w:noVBand="1"/>
            </w:tblPr>
            <w:tblGrid>
              <w:gridCol w:w="4436"/>
              <w:gridCol w:w="3595"/>
              <w:gridCol w:w="1363"/>
              <w:gridCol w:w="225"/>
            </w:tblGrid>
            <w:tr w:rsidR="00D53A8C" w:rsidRPr="004728D4" w:rsidTr="00D83B2D">
              <w:trPr>
                <w:gridAfter w:val="1"/>
                <w:wAfter w:w="225" w:type="dxa"/>
                <w:trHeight w:val="66"/>
              </w:trPr>
              <w:tc>
                <w:tcPr>
                  <w:tcW w:w="4436" w:type="dxa"/>
                  <w:tcBorders>
                    <w:top w:val="nil"/>
                    <w:left w:val="nil"/>
                    <w:bottom w:val="nil"/>
                    <w:right w:val="nil"/>
                  </w:tcBorders>
                  <w:shd w:val="clear" w:color="auto" w:fill="auto"/>
                  <w:noWrap/>
                  <w:vAlign w:val="bottom"/>
                </w:tcPr>
                <w:p w:rsidR="00D53A8C" w:rsidRPr="004728D4" w:rsidRDefault="00D53A8C" w:rsidP="00D83B2D">
                  <w:pPr>
                    <w:rPr>
                      <w:rFonts w:ascii="Calibri" w:hAnsi="Calibri"/>
                      <w:color w:val="000000"/>
                      <w:sz w:val="16"/>
                      <w:szCs w:val="16"/>
                      <w:highlight w:val="yellow"/>
                    </w:rPr>
                  </w:pPr>
                </w:p>
              </w:tc>
              <w:tc>
                <w:tcPr>
                  <w:tcW w:w="4958" w:type="dxa"/>
                  <w:gridSpan w:val="2"/>
                  <w:tcBorders>
                    <w:top w:val="nil"/>
                    <w:left w:val="nil"/>
                    <w:bottom w:val="nil"/>
                    <w:right w:val="nil"/>
                  </w:tcBorders>
                  <w:shd w:val="clear" w:color="auto" w:fill="auto"/>
                  <w:noWrap/>
                  <w:vAlign w:val="bottom"/>
                </w:tcPr>
                <w:p w:rsidR="00D53A8C" w:rsidRPr="004728D4" w:rsidRDefault="00D53A8C" w:rsidP="00D83B2D">
                  <w:pPr>
                    <w:jc w:val="right"/>
                    <w:rPr>
                      <w:color w:val="000000"/>
                      <w:highlight w:val="yellow"/>
                    </w:rPr>
                  </w:pPr>
                </w:p>
              </w:tc>
            </w:tr>
            <w:tr w:rsidR="00D53A8C" w:rsidRPr="004728D4" w:rsidTr="00D83B2D">
              <w:trPr>
                <w:trHeight w:val="397"/>
              </w:trPr>
              <w:tc>
                <w:tcPr>
                  <w:tcW w:w="9619" w:type="dxa"/>
                  <w:gridSpan w:val="4"/>
                  <w:shd w:val="clear" w:color="auto" w:fill="auto"/>
                  <w:vAlign w:val="center"/>
                </w:tcPr>
                <w:p w:rsidR="00D53A8C" w:rsidRPr="004728D4" w:rsidRDefault="00D53A8C" w:rsidP="00D83B2D">
                  <w:pPr>
                    <w:jc w:val="right"/>
                    <w:rPr>
                      <w:color w:val="000000"/>
                      <w:highlight w:val="yellow"/>
                    </w:rPr>
                  </w:pPr>
                </w:p>
              </w:tc>
            </w:tr>
            <w:tr w:rsidR="00D53A8C" w:rsidRPr="004728D4" w:rsidTr="00D83B2D">
              <w:trPr>
                <w:trHeight w:val="726"/>
              </w:trPr>
              <w:tc>
                <w:tcPr>
                  <w:tcW w:w="9619" w:type="dxa"/>
                  <w:gridSpan w:val="4"/>
                  <w:tcBorders>
                    <w:left w:val="nil"/>
                    <w:bottom w:val="nil"/>
                    <w:right w:val="nil"/>
                  </w:tcBorders>
                  <w:shd w:val="clear" w:color="auto" w:fill="auto"/>
                  <w:vAlign w:val="bottom"/>
                  <w:hideMark/>
                </w:tcPr>
                <w:p w:rsidR="00D53A8C" w:rsidRDefault="00D53A8C" w:rsidP="00D83B2D">
                  <w:pPr>
                    <w:jc w:val="center"/>
                    <w:rPr>
                      <w:b/>
                      <w:bCs/>
                    </w:rPr>
                  </w:pPr>
                </w:p>
                <w:p w:rsidR="00D53A8C" w:rsidRDefault="00D53A8C" w:rsidP="00D83B2D">
                  <w:pPr>
                    <w:jc w:val="center"/>
                    <w:rPr>
                      <w:b/>
                      <w:bCs/>
                    </w:rPr>
                  </w:pPr>
                </w:p>
                <w:p w:rsidR="00D53A8C" w:rsidRDefault="00D53A8C" w:rsidP="00D83B2D">
                  <w:pPr>
                    <w:jc w:val="center"/>
                    <w:rPr>
                      <w:b/>
                      <w:bCs/>
                    </w:rPr>
                  </w:pPr>
                </w:p>
                <w:p w:rsidR="00D53A8C" w:rsidRDefault="00D53A8C" w:rsidP="00D83B2D">
                  <w:pPr>
                    <w:jc w:val="center"/>
                    <w:rPr>
                      <w:b/>
                      <w:bCs/>
                    </w:rPr>
                  </w:pPr>
                </w:p>
                <w:p w:rsidR="00D53A8C" w:rsidRPr="000336BF" w:rsidRDefault="00D53A8C" w:rsidP="00D83B2D">
                  <w:pPr>
                    <w:jc w:val="center"/>
                    <w:rPr>
                      <w:b/>
                      <w:bCs/>
                    </w:rPr>
                  </w:pPr>
                  <w:r w:rsidRPr="000336BF">
                    <w:rPr>
                      <w:b/>
                      <w:bCs/>
                    </w:rPr>
                    <w:lastRenderedPageBreak/>
                    <w:t>Распределение стоимости оказанной амбулаторной медицинской помощи</w:t>
                  </w:r>
                </w:p>
                <w:p w:rsidR="00D53A8C" w:rsidRPr="000336BF" w:rsidRDefault="00D53A8C" w:rsidP="00D83B2D">
                  <w:pPr>
                    <w:jc w:val="center"/>
                    <w:rPr>
                      <w:b/>
                      <w:bCs/>
                      <w:i/>
                      <w:iCs/>
                      <w:color w:val="000000"/>
                      <w:sz w:val="16"/>
                      <w:szCs w:val="16"/>
                    </w:rPr>
                  </w:pPr>
                  <w:r w:rsidRPr="000336BF">
                    <w:rPr>
                      <w:b/>
                      <w:bCs/>
                    </w:rPr>
                    <w:t>по видам медицинских услуг</w:t>
                  </w:r>
                </w:p>
              </w:tc>
            </w:tr>
            <w:tr w:rsidR="00D53A8C" w:rsidRPr="004728D4" w:rsidTr="00D83B2D">
              <w:trPr>
                <w:trHeight w:val="288"/>
              </w:trPr>
              <w:tc>
                <w:tcPr>
                  <w:tcW w:w="8031" w:type="dxa"/>
                  <w:gridSpan w:val="2"/>
                  <w:tcBorders>
                    <w:top w:val="nil"/>
                    <w:left w:val="nil"/>
                    <w:bottom w:val="single" w:sz="4" w:space="0" w:color="auto"/>
                    <w:right w:val="nil"/>
                  </w:tcBorders>
                  <w:shd w:val="clear" w:color="auto" w:fill="auto"/>
                  <w:noWrap/>
                  <w:vAlign w:val="bottom"/>
                  <w:hideMark/>
                </w:tcPr>
                <w:p w:rsidR="00D53A8C" w:rsidRPr="004728D4" w:rsidRDefault="00D53A8C" w:rsidP="00D83B2D">
                  <w:pPr>
                    <w:rPr>
                      <w:rFonts w:ascii="Calibri" w:hAnsi="Calibri"/>
                      <w:color w:val="000000"/>
                      <w:sz w:val="16"/>
                      <w:szCs w:val="16"/>
                      <w:highlight w:val="yellow"/>
                    </w:rPr>
                  </w:pPr>
                </w:p>
              </w:tc>
              <w:tc>
                <w:tcPr>
                  <w:tcW w:w="1588" w:type="dxa"/>
                  <w:gridSpan w:val="2"/>
                  <w:tcBorders>
                    <w:top w:val="nil"/>
                    <w:left w:val="nil"/>
                    <w:bottom w:val="single" w:sz="4" w:space="0" w:color="auto"/>
                    <w:right w:val="nil"/>
                  </w:tcBorders>
                  <w:shd w:val="clear" w:color="auto" w:fill="auto"/>
                  <w:noWrap/>
                  <w:vAlign w:val="bottom"/>
                  <w:hideMark/>
                </w:tcPr>
                <w:p w:rsidR="00D53A8C" w:rsidRPr="000336BF" w:rsidRDefault="00D53A8C" w:rsidP="00D83B2D">
                  <w:pPr>
                    <w:rPr>
                      <w:rFonts w:ascii="Calibri" w:hAnsi="Calibri"/>
                      <w:color w:val="000000"/>
                      <w:sz w:val="16"/>
                      <w:szCs w:val="16"/>
                    </w:rPr>
                  </w:pPr>
                </w:p>
              </w:tc>
            </w:tr>
            <w:tr w:rsidR="00D53A8C" w:rsidRPr="004728D4" w:rsidTr="00D83B2D">
              <w:trPr>
                <w:trHeight w:val="1056"/>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jc w:val="center"/>
                    <w:rPr>
                      <w:bCs/>
                      <w:sz w:val="22"/>
                      <w:szCs w:val="22"/>
                      <w:highlight w:val="yellow"/>
                    </w:rPr>
                  </w:pPr>
                  <w:r w:rsidRPr="00A24DAF">
                    <w:rPr>
                      <w:bCs/>
                      <w:sz w:val="22"/>
                      <w:szCs w:val="22"/>
                    </w:rPr>
                    <w:t>Наименование медицинских услуг</w:t>
                  </w:r>
                </w:p>
              </w:tc>
              <w:tc>
                <w:tcPr>
                  <w:tcW w:w="1588" w:type="dxa"/>
                  <w:gridSpan w:val="2"/>
                  <w:tcBorders>
                    <w:top w:val="single" w:sz="4" w:space="0" w:color="auto"/>
                    <w:left w:val="nil"/>
                    <w:bottom w:val="single" w:sz="4" w:space="0" w:color="auto"/>
                    <w:right w:val="single" w:sz="4" w:space="0" w:color="auto"/>
                  </w:tcBorders>
                  <w:shd w:val="clear" w:color="auto" w:fill="auto"/>
                  <w:vAlign w:val="bottom"/>
                  <w:hideMark/>
                </w:tcPr>
                <w:p w:rsidR="00D53A8C" w:rsidRPr="00A24DAF" w:rsidRDefault="00D53A8C" w:rsidP="00D83B2D">
                  <w:pPr>
                    <w:jc w:val="center"/>
                    <w:rPr>
                      <w:color w:val="000000"/>
                      <w:sz w:val="22"/>
                      <w:szCs w:val="22"/>
                    </w:rPr>
                  </w:pPr>
                  <w:r w:rsidRPr="00A24DAF">
                    <w:rPr>
                      <w:color w:val="000000"/>
                      <w:sz w:val="22"/>
                      <w:szCs w:val="22"/>
                    </w:rPr>
                    <w:t>Сумма в ру</w:t>
                  </w:r>
                  <w:r w:rsidRPr="00A24DAF">
                    <w:rPr>
                      <w:color w:val="000000"/>
                      <w:sz w:val="22"/>
                      <w:szCs w:val="22"/>
                    </w:rPr>
                    <w:t>б</w:t>
                  </w:r>
                  <w:r w:rsidRPr="00A24DAF">
                    <w:rPr>
                      <w:color w:val="000000"/>
                      <w:sz w:val="22"/>
                      <w:szCs w:val="22"/>
                    </w:rPr>
                    <w:t>лях (с двумя десятичными знаками)</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Default="00D53A8C" w:rsidP="00D83B2D">
                  <w:pPr>
                    <w:jc w:val="center"/>
                    <w:rPr>
                      <w:b/>
                      <w:bCs/>
                      <w:u w:val="single"/>
                    </w:rPr>
                  </w:pPr>
                  <w:r>
                    <w:rPr>
                      <w:b/>
                      <w:bCs/>
                      <w:u w:val="single"/>
                    </w:rPr>
                    <w:t xml:space="preserve">Амбулаторно-поликлиническая помощь </w:t>
                  </w:r>
                  <w:proofErr w:type="gramStart"/>
                  <w:r w:rsidRPr="00023191">
                    <w:rPr>
                      <w:b/>
                      <w:bCs/>
                      <w:u w:val="single"/>
                    </w:rPr>
                    <w:t>с</w:t>
                  </w:r>
                  <w:proofErr w:type="gramEnd"/>
                </w:p>
                <w:p w:rsidR="00D53A8C" w:rsidRPr="00023191" w:rsidRDefault="00D53A8C" w:rsidP="00D83B2D">
                  <w:pPr>
                    <w:jc w:val="center"/>
                    <w:rPr>
                      <w:b/>
                      <w:bCs/>
                      <w:u w:val="single"/>
                    </w:rPr>
                  </w:pPr>
                  <w:r w:rsidRPr="00023191">
                    <w:rPr>
                      <w:b/>
                      <w:bCs/>
                      <w:u w:val="single"/>
                    </w:rPr>
                    <w:t>проф</w:t>
                  </w:r>
                  <w:r>
                    <w:rPr>
                      <w:b/>
                      <w:bCs/>
                      <w:u w:val="single"/>
                    </w:rPr>
                    <w:t xml:space="preserve">илактической </w:t>
                  </w:r>
                  <w:r w:rsidRPr="00023191">
                    <w:rPr>
                      <w:b/>
                      <w:bCs/>
                      <w:u w:val="single"/>
                    </w:rPr>
                    <w:t>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jc w:val="center"/>
                    <w:rPr>
                      <w:color w:val="000000"/>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3372B2" w:rsidRDefault="00D53A8C" w:rsidP="00D83B2D">
                  <w:pPr>
                    <w:rPr>
                      <w:color w:val="000000"/>
                      <w:sz w:val="22"/>
                      <w:szCs w:val="22"/>
                    </w:rPr>
                  </w:pPr>
                  <w:r w:rsidRPr="003372B2">
                    <w:rPr>
                      <w:sz w:val="22"/>
                      <w:szCs w:val="22"/>
                    </w:rPr>
                    <w:t>Биохимический скрининг беременных (до 14 недель)</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D83B2D">
                  <w:pPr>
                    <w:rPr>
                      <w:sz w:val="22"/>
                      <w:szCs w:val="22"/>
                    </w:rPr>
                  </w:pPr>
                  <w:r w:rsidRPr="003372B2">
                    <w:rPr>
                      <w:sz w:val="22"/>
                      <w:szCs w:val="22"/>
                    </w:rPr>
                    <w:t>Законченный случай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3372B2" w:rsidRDefault="00D53A8C" w:rsidP="00D83B2D">
                  <w:pPr>
                    <w:rPr>
                      <w:sz w:val="22"/>
                      <w:szCs w:val="22"/>
                    </w:rPr>
                  </w:pPr>
                  <w:r w:rsidRPr="003372B2">
                    <w:rPr>
                      <w:sz w:val="22"/>
                      <w:szCs w:val="22"/>
                    </w:rPr>
                    <w:t>Законченный случай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D83B2D">
                  <w:pPr>
                    <w:rPr>
                      <w:sz w:val="22"/>
                      <w:szCs w:val="22"/>
                    </w:rPr>
                  </w:pPr>
                  <w:r w:rsidRPr="003372B2">
                    <w:rPr>
                      <w:sz w:val="22"/>
                      <w:szCs w:val="22"/>
                    </w:rPr>
                    <w:t xml:space="preserve">Законченный случай диспансеризации детей-сирот, находящихся в семьях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3372B2" w:rsidRDefault="00D53A8C" w:rsidP="00D83B2D">
                  <w:pPr>
                    <w:rPr>
                      <w:sz w:val="22"/>
                      <w:szCs w:val="22"/>
                    </w:rPr>
                  </w:pPr>
                  <w:r w:rsidRPr="003372B2">
                    <w:rPr>
                      <w:sz w:val="22"/>
                      <w:szCs w:val="22"/>
                    </w:rPr>
                    <w:t xml:space="preserve">Законченный случай диспансеризации детей-сирот, находящихся в стационарных учреждениях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725B67" w:rsidRDefault="00D53A8C" w:rsidP="00D83B2D">
                  <w:pPr>
                    <w:spacing w:line="240" w:lineRule="exact"/>
                    <w:rPr>
                      <w:sz w:val="22"/>
                      <w:szCs w:val="22"/>
                    </w:rPr>
                  </w:pPr>
                  <w:r w:rsidRPr="00725B67">
                    <w:rPr>
                      <w:sz w:val="22"/>
                      <w:szCs w:val="22"/>
                    </w:rPr>
                    <w:t>Посещение в связи с профилактическими медицинскими осмотрами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Лабораторные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Обзорная рентгенография молочных желез в прямой и косой  проекциях (мамм</w:t>
                  </w:r>
                  <w:r w:rsidRPr="003372B2">
                    <w:rPr>
                      <w:sz w:val="22"/>
                      <w:szCs w:val="22"/>
                    </w:rPr>
                    <w:t>о</w:t>
                  </w:r>
                  <w:r w:rsidRPr="003372B2">
                    <w:rPr>
                      <w:sz w:val="22"/>
                      <w:szCs w:val="22"/>
                    </w:rPr>
                    <w:t>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Обследование беременных женщин на маркеры вирусных гепатитов методом ИФА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Полное офтальмологическое диагностическое обследование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Полное офтальмологическое диагностическое обследование с ультратонким и</w:t>
                  </w:r>
                  <w:r w:rsidRPr="003372B2">
                    <w:rPr>
                      <w:sz w:val="22"/>
                      <w:szCs w:val="22"/>
                    </w:rPr>
                    <w:t>с</w:t>
                  </w:r>
                  <w:r w:rsidRPr="003372B2">
                    <w:rPr>
                      <w:sz w:val="22"/>
                      <w:szCs w:val="22"/>
                    </w:rPr>
                    <w:t>следованием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D83B2D">
                  <w:pPr>
                    <w:rPr>
                      <w:sz w:val="22"/>
                      <w:szCs w:val="22"/>
                    </w:rPr>
                  </w:pPr>
                  <w:r w:rsidRPr="003372B2">
                    <w:rPr>
                      <w:color w:val="000000"/>
                      <w:sz w:val="22"/>
                      <w:szCs w:val="22"/>
                    </w:rPr>
                    <w:t>Посещение с профилактической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300"/>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D83B2D">
                  <w:pPr>
                    <w:rPr>
                      <w:sz w:val="22"/>
                      <w:szCs w:val="22"/>
                    </w:rPr>
                  </w:pPr>
                  <w:r w:rsidRPr="003372B2">
                    <w:rPr>
                      <w:color w:val="000000"/>
                      <w:sz w:val="22"/>
                      <w:szCs w:val="22"/>
                    </w:rPr>
                    <w:t>Посещени</w:t>
                  </w:r>
                  <w:r>
                    <w:rPr>
                      <w:color w:val="000000"/>
                      <w:sz w:val="22"/>
                      <w:szCs w:val="22"/>
                    </w:rPr>
                    <w:t>е</w:t>
                  </w:r>
                  <w:r w:rsidRPr="003372B2">
                    <w:rPr>
                      <w:color w:val="000000"/>
                      <w:sz w:val="22"/>
                      <w:szCs w:val="22"/>
                    </w:rPr>
                    <w:t xml:space="preserve"> </w:t>
                  </w:r>
                  <w:r>
                    <w:rPr>
                      <w:color w:val="000000"/>
                      <w:sz w:val="22"/>
                      <w:szCs w:val="22"/>
                    </w:rPr>
                    <w:t>ц</w:t>
                  </w:r>
                  <w:r w:rsidRPr="003372B2">
                    <w:rPr>
                      <w:color w:val="000000"/>
                      <w:sz w:val="22"/>
                      <w:szCs w:val="22"/>
                    </w:rPr>
                    <w:t>ентр</w:t>
                  </w:r>
                  <w:r>
                    <w:rPr>
                      <w:color w:val="000000"/>
                      <w:sz w:val="22"/>
                      <w:szCs w:val="22"/>
                    </w:rPr>
                    <w:t>а</w:t>
                  </w:r>
                  <w:r w:rsidRPr="003372B2">
                    <w:rPr>
                      <w:color w:val="000000"/>
                      <w:sz w:val="22"/>
                      <w:szCs w:val="22"/>
                    </w:rPr>
                    <w:t xml:space="preserve"> здоровья</w:t>
                  </w:r>
                  <w:r>
                    <w:rPr>
                      <w:color w:val="000000"/>
                      <w:sz w:val="22"/>
                      <w:szCs w:val="22"/>
                    </w:rPr>
                    <w:t xml:space="preserve"> для проведения комплексного обследования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3372B2" w:rsidRDefault="00D53A8C" w:rsidP="00D83B2D">
                  <w:pPr>
                    <w:rPr>
                      <w:sz w:val="22"/>
                      <w:szCs w:val="22"/>
                    </w:rPr>
                  </w:pPr>
                  <w:r w:rsidRPr="00A04A0A">
                    <w:rPr>
                      <w:sz w:val="22"/>
                      <w:szCs w:val="22"/>
                    </w:rPr>
                    <w:t>Посещени</w:t>
                  </w:r>
                  <w:r>
                    <w:rPr>
                      <w:sz w:val="22"/>
                      <w:szCs w:val="22"/>
                    </w:rPr>
                    <w:t>е</w:t>
                  </w:r>
                  <w:r w:rsidRPr="00A04A0A">
                    <w:rPr>
                      <w:sz w:val="22"/>
                      <w:szCs w:val="22"/>
                    </w:rPr>
                    <w:t xml:space="preserve"> </w:t>
                  </w:r>
                  <w:r>
                    <w:rPr>
                      <w:sz w:val="22"/>
                      <w:szCs w:val="22"/>
                    </w:rPr>
                    <w:t>ц</w:t>
                  </w:r>
                  <w:r w:rsidRPr="00A04A0A">
                    <w:rPr>
                      <w:sz w:val="22"/>
                      <w:szCs w:val="22"/>
                    </w:rPr>
                    <w:t xml:space="preserve">ентра здоровья для </w:t>
                  </w:r>
                  <w:r>
                    <w:rPr>
                      <w:sz w:val="22"/>
                      <w:szCs w:val="22"/>
                    </w:rPr>
                    <w:t xml:space="preserve">динамического </w:t>
                  </w:r>
                  <w:r w:rsidRPr="00A04A0A">
                    <w:rPr>
                      <w:sz w:val="22"/>
                      <w:szCs w:val="22"/>
                    </w:rPr>
                    <w:t>обследования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rPr>
                      <w:sz w:val="22"/>
                      <w:szCs w:val="22"/>
                    </w:rPr>
                  </w:pPr>
                  <w:r w:rsidRPr="003372B2">
                    <w:rPr>
                      <w:sz w:val="22"/>
                      <w:szCs w:val="22"/>
                    </w:rPr>
                    <w:t>Посещения с иными целями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rPr>
                      <w:sz w:val="22"/>
                      <w:szCs w:val="22"/>
                    </w:rPr>
                  </w:pPr>
                  <w:r w:rsidRPr="003372B2">
                    <w:rPr>
                      <w:sz w:val="22"/>
                      <w:szCs w:val="22"/>
                    </w:rPr>
                    <w:t>Посещения</w:t>
                  </w:r>
                  <w:r>
                    <w:rPr>
                      <w:sz w:val="22"/>
                      <w:szCs w:val="22"/>
                    </w:rPr>
                    <w:t>,</w:t>
                  </w:r>
                  <w:r w:rsidRPr="003372B2">
                    <w:rPr>
                      <w:sz w:val="22"/>
                      <w:szCs w:val="22"/>
                    </w:rPr>
                    <w:t xml:space="preserve"> </w:t>
                  </w:r>
                  <w:r>
                    <w:rPr>
                      <w:sz w:val="22"/>
                      <w:szCs w:val="22"/>
                    </w:rPr>
                    <w:t xml:space="preserve">выполненные выездной бригадой ПКДЦ </w:t>
                  </w:r>
                  <w:r w:rsidRPr="003372B2">
                    <w:rPr>
                      <w:sz w:val="22"/>
                      <w:szCs w:val="22"/>
                    </w:rPr>
                    <w:t xml:space="preserve">"Терапевт "Матвей </w:t>
                  </w:r>
                  <w:proofErr w:type="spellStart"/>
                  <w:r w:rsidRPr="003372B2">
                    <w:rPr>
                      <w:sz w:val="22"/>
                      <w:szCs w:val="22"/>
                    </w:rPr>
                    <w:t>Мудров</w:t>
                  </w:r>
                  <w:proofErr w:type="spellEnd"/>
                  <w:r w:rsidRPr="003372B2">
                    <w:rPr>
                      <w:sz w:val="22"/>
                      <w:szCs w:val="22"/>
                    </w:rPr>
                    <w:t>"</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725B67" w:rsidRDefault="00D53A8C" w:rsidP="00D83B2D">
                  <w:pPr>
                    <w:rPr>
                      <w:sz w:val="22"/>
                      <w:szCs w:val="22"/>
                    </w:rPr>
                  </w:pPr>
                  <w:r w:rsidRPr="00725B67">
                    <w:rPr>
                      <w:sz w:val="22"/>
                      <w:szCs w:val="22"/>
                    </w:rPr>
                    <w:t xml:space="preserve"> Посещение в связи с диспансерным наблюдением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725B67" w:rsidRDefault="00D53A8C" w:rsidP="00D83B2D">
                  <w:pPr>
                    <w:rPr>
                      <w:sz w:val="22"/>
                      <w:szCs w:val="22"/>
                    </w:rPr>
                  </w:pPr>
                  <w:r w:rsidRPr="00725B67">
                    <w:rPr>
                      <w:sz w:val="22"/>
                      <w:szCs w:val="22"/>
                    </w:rPr>
                    <w:t xml:space="preserve"> Дородовый патронаж беременной, выполняемый врачом-педиатром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725B67" w:rsidRDefault="00D53A8C" w:rsidP="00D83B2D">
                  <w:pPr>
                    <w:rPr>
                      <w:sz w:val="22"/>
                      <w:szCs w:val="22"/>
                    </w:rPr>
                  </w:pPr>
                  <w:r w:rsidRPr="00725B67">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725B67" w:rsidRDefault="00D53A8C" w:rsidP="00D83B2D">
                  <w:pPr>
                    <w:rPr>
                      <w:sz w:val="22"/>
                      <w:szCs w:val="22"/>
                    </w:rPr>
                  </w:pPr>
                  <w:r w:rsidRPr="00725B67">
                    <w:rPr>
                      <w:sz w:val="22"/>
                      <w:szCs w:val="22"/>
                    </w:rPr>
                    <w:t>Посещения</w:t>
                  </w:r>
                  <w:r>
                    <w:rPr>
                      <w:sz w:val="22"/>
                      <w:szCs w:val="22"/>
                    </w:rPr>
                    <w:t>,</w:t>
                  </w:r>
                  <w:r w:rsidRPr="00725B67">
                    <w:rPr>
                      <w:sz w:val="22"/>
                      <w:szCs w:val="22"/>
                    </w:rPr>
                    <w:t xml:space="preserve"> выполненные </w:t>
                  </w:r>
                  <w:r>
                    <w:rPr>
                      <w:sz w:val="22"/>
                      <w:szCs w:val="22"/>
                    </w:rPr>
                    <w:t xml:space="preserve"> выездной бригадой </w:t>
                  </w:r>
                  <w:r w:rsidRPr="00725B67">
                    <w:rPr>
                      <w:sz w:val="22"/>
                      <w:szCs w:val="22"/>
                    </w:rPr>
                    <w:t>"Теплоход</w:t>
                  </w:r>
                  <w:r>
                    <w:rPr>
                      <w:sz w:val="22"/>
                      <w:szCs w:val="22"/>
                    </w:rPr>
                    <w:t>а</w:t>
                  </w:r>
                  <w:r w:rsidRPr="00725B67">
                    <w:rPr>
                      <w:sz w:val="22"/>
                      <w:szCs w:val="22"/>
                    </w:rPr>
                    <w:t xml:space="preserve"> здоровья"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Спирография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rPr>
                      <w:sz w:val="22"/>
                      <w:szCs w:val="22"/>
                    </w:rPr>
                  </w:pPr>
                  <w:r w:rsidRPr="003372B2">
                    <w:rPr>
                      <w:sz w:val="22"/>
                      <w:szCs w:val="22"/>
                    </w:rPr>
                    <w:t>Флюорография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spacing w:line="240" w:lineRule="exact"/>
                    <w:rPr>
                      <w:sz w:val="22"/>
                      <w:szCs w:val="22"/>
                    </w:rPr>
                  </w:pPr>
                  <w:r w:rsidRPr="003372B2">
                    <w:rPr>
                      <w:sz w:val="22"/>
                      <w:szCs w:val="22"/>
                    </w:rPr>
                    <w:t>ЭКГ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D83B2D">
                  <w:pPr>
                    <w:rPr>
                      <w:sz w:val="22"/>
                      <w:szCs w:val="22"/>
                    </w:rPr>
                  </w:pPr>
                  <w:proofErr w:type="gramStart"/>
                  <w:r w:rsidRPr="003372B2">
                    <w:rPr>
                      <w:sz w:val="22"/>
                      <w:szCs w:val="22"/>
                    </w:rPr>
                    <w:t>Экспертное</w:t>
                  </w:r>
                  <w:proofErr w:type="gramEnd"/>
                  <w:r w:rsidRPr="003372B2">
                    <w:rPr>
                      <w:sz w:val="22"/>
                      <w:szCs w:val="22"/>
                    </w:rPr>
                    <w:t xml:space="preserve"> УЗИ беременных (до 14 недель)</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A24DAF" w:rsidRDefault="00D53A8C" w:rsidP="00D83B2D">
                  <w:pPr>
                    <w:jc w:val="center"/>
                    <w:rPr>
                      <w:b/>
                      <w:bCs/>
                      <w:sz w:val="22"/>
                      <w:szCs w:val="22"/>
                      <w:u w:val="single"/>
                    </w:rPr>
                  </w:pPr>
                  <w:r w:rsidRPr="00A24DAF">
                    <w:rPr>
                      <w:b/>
                      <w:bCs/>
                      <w:sz w:val="22"/>
                      <w:szCs w:val="22"/>
                      <w:u w:val="single"/>
                    </w:rPr>
                    <w:t>Неотложная медицинская помощь:</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A24DAF" w:rsidRDefault="00D53A8C" w:rsidP="00D83B2D">
                  <w:pPr>
                    <w:rPr>
                      <w:sz w:val="22"/>
                      <w:szCs w:val="22"/>
                    </w:rPr>
                  </w:pPr>
                  <w:r w:rsidRPr="00A24DAF">
                    <w:rPr>
                      <w:sz w:val="22"/>
                      <w:szCs w:val="22"/>
                    </w:rPr>
                    <w:t>Посещения в связи с оказанием неотложной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A24DAF" w:rsidRDefault="00D53A8C" w:rsidP="00D83B2D">
                  <w:pPr>
                    <w:rPr>
                      <w:sz w:val="22"/>
                      <w:szCs w:val="22"/>
                    </w:rPr>
                  </w:pPr>
                  <w:r w:rsidRPr="00A24DAF">
                    <w:rPr>
                      <w:sz w:val="22"/>
                      <w:szCs w:val="22"/>
                    </w:rPr>
                    <w:t>Посещения в связи с оказанием неотложной помощи</w:t>
                  </w:r>
                  <w:r>
                    <w:rPr>
                      <w:sz w:val="22"/>
                      <w:szCs w:val="22"/>
                    </w:rPr>
                    <w:t xml:space="preserve"> в </w:t>
                  </w:r>
                  <w:proofErr w:type="spellStart"/>
                  <w:r>
                    <w:rPr>
                      <w:sz w:val="22"/>
                      <w:szCs w:val="22"/>
                    </w:rPr>
                    <w:t>травмпункте</w:t>
                  </w:r>
                  <w:proofErr w:type="spell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A24DAF" w:rsidRDefault="00D53A8C" w:rsidP="00D83B2D">
                  <w:pPr>
                    <w:rPr>
                      <w:b/>
                      <w:bCs/>
                      <w:sz w:val="22"/>
                      <w:szCs w:val="22"/>
                      <w:u w:val="single"/>
                    </w:rPr>
                  </w:pPr>
                  <w:r w:rsidRPr="00A24DAF">
                    <w:rPr>
                      <w:sz w:val="22"/>
                      <w:szCs w:val="22"/>
                    </w:rPr>
                    <w:t>Выезд реанимационной бригады перинатального центра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A24DAF" w:rsidRDefault="00D53A8C" w:rsidP="00D83B2D">
                  <w:pPr>
                    <w:jc w:val="center"/>
                    <w:rPr>
                      <w:b/>
                      <w:bCs/>
                      <w:sz w:val="22"/>
                      <w:szCs w:val="22"/>
                      <w:u w:val="single"/>
                    </w:rPr>
                  </w:pPr>
                  <w:r w:rsidRPr="00A24DAF">
                    <w:rPr>
                      <w:b/>
                      <w:bCs/>
                      <w:sz w:val="22"/>
                      <w:szCs w:val="22"/>
                      <w:u w:val="single"/>
                    </w:rPr>
                    <w:t>Обращения по поводу заболевания: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A24DAF" w:rsidRDefault="00D53A8C" w:rsidP="00D83B2D">
                  <w:pPr>
                    <w:rPr>
                      <w:sz w:val="22"/>
                      <w:szCs w:val="22"/>
                    </w:rPr>
                  </w:pPr>
                  <w:r w:rsidRPr="00A24DAF">
                    <w:rPr>
                      <w:sz w:val="22"/>
                      <w:szCs w:val="22"/>
                    </w:rPr>
                    <w:t xml:space="preserve">Обращения </w:t>
                  </w:r>
                  <w:r>
                    <w:rPr>
                      <w:sz w:val="22"/>
                      <w:szCs w:val="22"/>
                    </w:rPr>
                    <w:t>в связи с</w:t>
                  </w:r>
                  <w:r w:rsidRPr="00A24DAF">
                    <w:rPr>
                      <w:sz w:val="22"/>
                      <w:szCs w:val="22"/>
                    </w:rPr>
                    <w:t xml:space="preserve"> заболевани</w:t>
                  </w:r>
                  <w:r>
                    <w:rPr>
                      <w:sz w:val="22"/>
                      <w:szCs w:val="22"/>
                    </w:rPr>
                    <w:t>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A24DAF" w:rsidRDefault="00D53A8C" w:rsidP="00D83B2D">
                  <w:pPr>
                    <w:rPr>
                      <w:sz w:val="22"/>
                      <w:szCs w:val="22"/>
                    </w:rPr>
                  </w:pPr>
                  <w:r w:rsidRPr="00A24DAF">
                    <w:rPr>
                      <w:sz w:val="22"/>
                      <w:szCs w:val="22"/>
                    </w:rPr>
                    <w:t xml:space="preserve">Стоматологическая помощь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A24DAF" w:rsidRDefault="00D53A8C" w:rsidP="00D83B2D">
                  <w:pPr>
                    <w:spacing w:line="240" w:lineRule="exact"/>
                    <w:rPr>
                      <w:color w:val="000000"/>
                      <w:sz w:val="22"/>
                      <w:szCs w:val="22"/>
                    </w:rPr>
                  </w:pPr>
                  <w:proofErr w:type="spellStart"/>
                  <w:r w:rsidRPr="00A24DAF">
                    <w:rPr>
                      <w:color w:val="000000"/>
                      <w:sz w:val="22"/>
                      <w:szCs w:val="22"/>
                    </w:rPr>
                    <w:t>Ортовольтная</w:t>
                  </w:r>
                  <w:proofErr w:type="spellEnd"/>
                  <w:r w:rsidRPr="00A24DAF">
                    <w:rPr>
                      <w:color w:val="000000"/>
                      <w:sz w:val="22"/>
                      <w:szCs w:val="22"/>
                    </w:rPr>
                    <w:t xml:space="preserve"> рентгенотерапия, сеанс лечения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A24DAF" w:rsidRDefault="00D53A8C" w:rsidP="00D83B2D">
                  <w:pPr>
                    <w:spacing w:line="240" w:lineRule="exact"/>
                    <w:rPr>
                      <w:color w:val="000000"/>
                      <w:sz w:val="22"/>
                      <w:szCs w:val="22"/>
                    </w:rPr>
                  </w:pPr>
                  <w:r w:rsidRPr="00A24DAF">
                    <w:rPr>
                      <w:color w:val="000000"/>
                      <w:sz w:val="22"/>
                      <w:szCs w:val="22"/>
                    </w:rPr>
                    <w:t>Амбулаторная дистанционная лучевая терапия, сеанс лечения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D83B2D">
                  <w:pPr>
                    <w:jc w:val="center"/>
                    <w:rPr>
                      <w:color w:val="000000"/>
                      <w:sz w:val="22"/>
                      <w:szCs w:val="22"/>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A24DAF" w:rsidRDefault="00D53A8C" w:rsidP="00D83B2D">
                  <w:pPr>
                    <w:spacing w:line="240" w:lineRule="exact"/>
                    <w:rPr>
                      <w:sz w:val="22"/>
                      <w:szCs w:val="22"/>
                    </w:rPr>
                  </w:pPr>
                  <w:r w:rsidRPr="00A24DAF">
                    <w:rPr>
                      <w:sz w:val="22"/>
                      <w:szCs w:val="22"/>
                    </w:rPr>
                    <w:t xml:space="preserve">Автоматические </w:t>
                  </w:r>
                </w:p>
                <w:p w:rsidR="00D53A8C" w:rsidRPr="00A24DAF" w:rsidRDefault="00D53A8C" w:rsidP="00D83B2D">
                  <w:pPr>
                    <w:spacing w:line="240" w:lineRule="exact"/>
                    <w:rPr>
                      <w:sz w:val="22"/>
                      <w:szCs w:val="22"/>
                    </w:rPr>
                  </w:pPr>
                  <w:r w:rsidRPr="00A24DAF">
                    <w:rPr>
                      <w:sz w:val="22"/>
                      <w:szCs w:val="22"/>
                    </w:rPr>
                    <w:t>(закрытые системы) биохимические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0336BF" w:rsidRDefault="00D53A8C" w:rsidP="00D83B2D">
                  <w:pPr>
                    <w:jc w:val="center"/>
                    <w:rPr>
                      <w:color w:val="000000"/>
                    </w:rPr>
                  </w:pPr>
                </w:p>
              </w:tc>
            </w:tr>
            <w:tr w:rsidR="00D53A8C" w:rsidRPr="004728D4" w:rsidTr="00D83B2D">
              <w:trPr>
                <w:trHeight w:val="51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A24DAF" w:rsidRDefault="00D53A8C" w:rsidP="00D83B2D">
                  <w:pPr>
                    <w:spacing w:line="240" w:lineRule="exact"/>
                    <w:rPr>
                      <w:sz w:val="22"/>
                      <w:szCs w:val="22"/>
                    </w:rPr>
                  </w:pPr>
                  <w:r w:rsidRPr="00A24DAF">
                    <w:rPr>
                      <w:sz w:val="22"/>
                      <w:szCs w:val="22"/>
                    </w:rPr>
                    <w:t xml:space="preserve">Автоматические </w:t>
                  </w:r>
                </w:p>
                <w:p w:rsidR="00D53A8C" w:rsidRPr="00A24DAF" w:rsidRDefault="00D53A8C" w:rsidP="00D83B2D">
                  <w:pPr>
                    <w:spacing w:line="240" w:lineRule="exact"/>
                    <w:rPr>
                      <w:sz w:val="22"/>
                      <w:szCs w:val="22"/>
                    </w:rPr>
                  </w:pPr>
                  <w:r w:rsidRPr="00A24DAF">
                    <w:rPr>
                      <w:sz w:val="22"/>
                      <w:szCs w:val="22"/>
                    </w:rPr>
                    <w:t>(закрытые системы) исследования гемостаза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0336BF" w:rsidRDefault="00D53A8C" w:rsidP="00D83B2D">
                  <w:pPr>
                    <w:jc w:val="center"/>
                    <w:rPr>
                      <w:color w:val="000000"/>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lastRenderedPageBreak/>
                    <w:t>Велоэргометрия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Гистологические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Иммунологические исследования методом проточной</w:t>
                  </w:r>
                  <w:r>
                    <w:rPr>
                      <w:sz w:val="22"/>
                      <w:szCs w:val="22"/>
                    </w:rPr>
                    <w:t xml:space="preserve"> </w:t>
                  </w:r>
                  <w:proofErr w:type="spellStart"/>
                  <w:r w:rsidRPr="00A24DAF">
                    <w:rPr>
                      <w:sz w:val="22"/>
                      <w:szCs w:val="22"/>
                    </w:rPr>
                    <w:t>цитометрии</w:t>
                  </w:r>
                  <w:proofErr w:type="spellEnd"/>
                  <w:r w:rsidRPr="00A24DAF">
                    <w:rPr>
                      <w:sz w:val="22"/>
                      <w:szCs w:val="22"/>
                    </w:rPr>
                    <w:t xml:space="preserve"> и хемилюм</w:t>
                  </w:r>
                  <w:r w:rsidRPr="00A24DAF">
                    <w:rPr>
                      <w:sz w:val="22"/>
                      <w:szCs w:val="22"/>
                    </w:rPr>
                    <w:t>и</w:t>
                  </w:r>
                  <w:r w:rsidRPr="00A24DAF">
                    <w:rPr>
                      <w:sz w:val="22"/>
                      <w:szCs w:val="22"/>
                    </w:rPr>
                    <w:t>несценции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r w:rsidRPr="00A24DAF">
                    <w:rPr>
                      <w:sz w:val="22"/>
                      <w:szCs w:val="22"/>
                    </w:rPr>
                    <w:t>Инвазивная диагностика (биопсия хориона)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Ирригоскопия</w:t>
                  </w:r>
                  <w:proofErr w:type="spell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Исследование гормонов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r w:rsidRPr="00A24DAF">
                    <w:rPr>
                      <w:sz w:val="22"/>
                      <w:szCs w:val="22"/>
                    </w:rPr>
                    <w:t>ИФА-диагностика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r w:rsidRPr="00A24DAF">
                    <w:rPr>
                      <w:sz w:val="22"/>
                      <w:szCs w:val="22"/>
                    </w:rPr>
                    <w:t>Компьютерная аудиометрия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r w:rsidRPr="00A24DAF">
                    <w:rPr>
                      <w:sz w:val="22"/>
                      <w:szCs w:val="22"/>
                    </w:rPr>
                    <w:t>Компьютерная томография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r w:rsidRPr="00A24DAF">
                    <w:rPr>
                      <w:sz w:val="22"/>
                      <w:szCs w:val="22"/>
                    </w:rPr>
                    <w:t xml:space="preserve">Компьютерная томография с внутривенным усилением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A24DAF" w:rsidRDefault="00D53A8C" w:rsidP="00D83B2D">
                  <w:pPr>
                    <w:spacing w:line="240" w:lineRule="exact"/>
                    <w:rPr>
                      <w:sz w:val="22"/>
                      <w:szCs w:val="22"/>
                    </w:rPr>
                  </w:pPr>
                  <w:r w:rsidRPr="00A24DAF">
                    <w:rPr>
                      <w:sz w:val="22"/>
                      <w:szCs w:val="22"/>
                    </w:rPr>
                    <w:t xml:space="preserve">Лазерное оперативное лечение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0336BF" w:rsidRDefault="00D53A8C" w:rsidP="00D83B2D">
                  <w:pPr>
                    <w:rPr>
                      <w:color w:val="000000"/>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A24DAF" w:rsidRDefault="00D53A8C" w:rsidP="00D83B2D">
                  <w:pPr>
                    <w:spacing w:line="240" w:lineRule="exact"/>
                    <w:rPr>
                      <w:sz w:val="22"/>
                      <w:szCs w:val="22"/>
                    </w:rPr>
                  </w:pPr>
                  <w:r w:rsidRPr="00A24DAF">
                    <w:rPr>
                      <w:sz w:val="22"/>
                      <w:szCs w:val="22"/>
                    </w:rPr>
                    <w:t>Лечебно-диагностическое эндоскопическое исследование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0336BF" w:rsidRDefault="00D53A8C" w:rsidP="00D83B2D">
                  <w:pPr>
                    <w:rPr>
                      <w:color w:val="000000"/>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М</w:t>
                  </w:r>
                  <w:r>
                    <w:rPr>
                      <w:sz w:val="22"/>
                      <w:szCs w:val="22"/>
                    </w:rPr>
                    <w:t>агнитно-резонансная томография (МРТ)</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М</w:t>
                  </w:r>
                  <w:r>
                    <w:rPr>
                      <w:sz w:val="22"/>
                      <w:szCs w:val="22"/>
                    </w:rPr>
                    <w:t>агнитно-резонансная томография</w:t>
                  </w:r>
                  <w:r w:rsidRPr="00A24DAF">
                    <w:rPr>
                      <w:sz w:val="22"/>
                      <w:szCs w:val="22"/>
                    </w:rPr>
                    <w:t xml:space="preserve"> с контрастным исследованием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 xml:space="preserve">Определение </w:t>
                  </w:r>
                  <w:proofErr w:type="spellStart"/>
                  <w:r w:rsidRPr="00A24DAF">
                    <w:rPr>
                      <w:sz w:val="22"/>
                      <w:szCs w:val="22"/>
                    </w:rPr>
                    <w:t>онкомаркеров</w:t>
                  </w:r>
                  <w:proofErr w:type="spellEnd"/>
                  <w:r w:rsidRPr="00A24DAF">
                    <w:rPr>
                      <w:sz w:val="22"/>
                      <w:szCs w:val="22"/>
                    </w:rPr>
                    <w:t xml:space="preserve"> аппаратом </w:t>
                  </w:r>
                  <w:proofErr w:type="gramStart"/>
                  <w:r w:rsidRPr="00A24DAF">
                    <w:rPr>
                      <w:sz w:val="22"/>
                      <w:szCs w:val="22"/>
                    </w:rPr>
                    <w:t>эксперт-класса</w:t>
                  </w:r>
                  <w:proofErr w:type="gram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Отоакустическая</w:t>
                  </w:r>
                  <w:proofErr w:type="spellEnd"/>
                  <w:r w:rsidRPr="00A24DAF">
                    <w:rPr>
                      <w:sz w:val="22"/>
                      <w:szCs w:val="22"/>
                    </w:rPr>
                    <w:t xml:space="preserve"> эмиссия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proofErr w:type="spellStart"/>
                  <w:r w:rsidRPr="00A24DAF">
                    <w:rPr>
                      <w:sz w:val="22"/>
                      <w:szCs w:val="22"/>
                    </w:rPr>
                    <w:t>Программация</w:t>
                  </w:r>
                  <w:bookmarkStart w:id="0" w:name="_GoBack"/>
                  <w:bookmarkEnd w:id="0"/>
                  <w:proofErr w:type="spellEnd"/>
                  <w:r w:rsidRPr="00A24DAF">
                    <w:rPr>
                      <w:sz w:val="22"/>
                      <w:szCs w:val="22"/>
                    </w:rPr>
                    <w:t xml:space="preserve"> электрокардиостимулятора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A24DAF" w:rsidRDefault="00D53A8C" w:rsidP="00D83B2D">
                  <w:pPr>
                    <w:spacing w:line="240" w:lineRule="exact"/>
                    <w:rPr>
                      <w:sz w:val="22"/>
                      <w:szCs w:val="22"/>
                    </w:rPr>
                  </w:pPr>
                  <w:r w:rsidRPr="00A24DAF">
                    <w:rPr>
                      <w:sz w:val="22"/>
                      <w:szCs w:val="22"/>
                    </w:rPr>
                    <w:t>Комплексная услуга</w:t>
                  </w:r>
                  <w:r>
                    <w:rPr>
                      <w:sz w:val="22"/>
                      <w:szCs w:val="22"/>
                    </w:rPr>
                    <w:t xml:space="preserve"> медицинской реабилитации</w:t>
                  </w:r>
                  <w:r w:rsidRPr="00A24DAF">
                    <w:rPr>
                      <w:sz w:val="22"/>
                      <w:szCs w:val="22"/>
                    </w:rPr>
                    <w:t xml:space="preserve"> (КЦВМР)</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3A8C" w:rsidRPr="00A24DAF" w:rsidRDefault="00D53A8C" w:rsidP="00D83B2D">
                  <w:pPr>
                    <w:spacing w:line="240" w:lineRule="exact"/>
                    <w:rPr>
                      <w:sz w:val="22"/>
                      <w:szCs w:val="22"/>
                    </w:rPr>
                  </w:pPr>
                  <w:r w:rsidRPr="00A24DAF">
                    <w:rPr>
                      <w:sz w:val="22"/>
                      <w:szCs w:val="22"/>
                    </w:rPr>
                    <w:t>ПЦР-диагностика (</w:t>
                  </w:r>
                  <w:proofErr w:type="spellStart"/>
                  <w:r w:rsidRPr="00A24DAF">
                    <w:rPr>
                      <w:sz w:val="22"/>
                      <w:szCs w:val="22"/>
                    </w:rPr>
                    <w:t>Realtime</w:t>
                  </w:r>
                  <w:proofErr w:type="spellEnd"/>
                  <w:r w:rsidRPr="00A24DAF">
                    <w:rPr>
                      <w:sz w:val="22"/>
                      <w:szCs w:val="22"/>
                    </w:rPr>
                    <w:t>)</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D53A8C" w:rsidRPr="000336BF" w:rsidRDefault="00D53A8C" w:rsidP="00D83B2D">
                  <w:pPr>
                    <w:rPr>
                      <w:color w:val="000000"/>
                    </w:rPr>
                  </w:pP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П</w:t>
                  </w:r>
                  <w:r>
                    <w:rPr>
                      <w:sz w:val="22"/>
                      <w:szCs w:val="22"/>
                    </w:rPr>
                    <w:t>озитронно-эмиссионная компьютерная томография (ПЭТ/КТ)</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251C8B">
                    <w:rPr>
                      <w:sz w:val="22"/>
                      <w:szCs w:val="22"/>
                    </w:rPr>
                    <w:t xml:space="preserve">Позитронно-эмиссионная компьютерная томография </w:t>
                  </w:r>
                  <w:r w:rsidRPr="00A24DAF">
                    <w:rPr>
                      <w:sz w:val="22"/>
                      <w:szCs w:val="22"/>
                    </w:rPr>
                    <w:t xml:space="preserve"> с контраст</w:t>
                  </w:r>
                  <w:r>
                    <w:rPr>
                      <w:sz w:val="22"/>
                      <w:szCs w:val="22"/>
                    </w:rPr>
                    <w:t>ным усилением</w:t>
                  </w:r>
                  <w:r w:rsidRPr="00A24DAF">
                    <w:rPr>
                      <w:sz w:val="22"/>
                      <w:szCs w:val="22"/>
                    </w:rPr>
                    <w:t xml:space="preserve">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Рентгенография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Рентгенография (денситометрия)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Реоэнцефалография</w:t>
                  </w:r>
                  <w:proofErr w:type="spellEnd"/>
                  <w:r>
                    <w:rPr>
                      <w:sz w:val="22"/>
                      <w:szCs w:val="22"/>
                    </w:rPr>
                    <w:t xml:space="preserve"> (РЭГ)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gramStart"/>
                  <w:r w:rsidRPr="00A24DAF">
                    <w:rPr>
                      <w:sz w:val="22"/>
                      <w:szCs w:val="22"/>
                    </w:rPr>
                    <w:t>Суточное</w:t>
                  </w:r>
                  <w:proofErr w:type="gramEnd"/>
                  <w:r>
                    <w:rPr>
                      <w:sz w:val="22"/>
                      <w:szCs w:val="22"/>
                    </w:rPr>
                    <w:t xml:space="preserve"> </w:t>
                  </w:r>
                  <w:proofErr w:type="spellStart"/>
                  <w:r w:rsidRPr="00A24DAF">
                    <w:rPr>
                      <w:sz w:val="22"/>
                      <w:szCs w:val="22"/>
                    </w:rPr>
                    <w:t>мониторирование</w:t>
                  </w:r>
                  <w:proofErr w:type="spellEnd"/>
                  <w:r w:rsidRPr="00A24DAF">
                    <w:rPr>
                      <w:sz w:val="22"/>
                      <w:szCs w:val="22"/>
                    </w:rPr>
                    <w:t xml:space="preserve"> артериального давления (СМАД)</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Сцинтиграфия</w:t>
                  </w:r>
                  <w:proofErr w:type="spell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УЗИ диагностика (</w:t>
                  </w:r>
                  <w:proofErr w:type="spellStart"/>
                  <w:r w:rsidRPr="00A24DAF">
                    <w:rPr>
                      <w:sz w:val="22"/>
                      <w:szCs w:val="22"/>
                    </w:rPr>
                    <w:t>доплерография</w:t>
                  </w:r>
                  <w:proofErr w:type="spellEnd"/>
                  <w:r w:rsidRPr="00A24DAF">
                    <w:rPr>
                      <w:sz w:val="22"/>
                      <w:szCs w:val="22"/>
                    </w:rPr>
                    <w:t>)</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УЗИ-диагностика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Ультразвуковая эндоскопия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Холтеровское</w:t>
                  </w:r>
                  <w:proofErr w:type="spellEnd"/>
                  <w:r>
                    <w:rPr>
                      <w:sz w:val="22"/>
                      <w:szCs w:val="22"/>
                    </w:rPr>
                    <w:t xml:space="preserve"> </w:t>
                  </w:r>
                  <w:proofErr w:type="spellStart"/>
                  <w:r w:rsidRPr="00A24DAF">
                    <w:rPr>
                      <w:sz w:val="22"/>
                      <w:szCs w:val="22"/>
                    </w:rPr>
                    <w:t>мониторирование</w:t>
                  </w:r>
                  <w:proofErr w:type="spell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Цитологические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Чрезпищеводная</w:t>
                  </w:r>
                  <w:proofErr w:type="spellEnd"/>
                  <w:r w:rsidRPr="00A24DAF">
                    <w:rPr>
                      <w:sz w:val="22"/>
                      <w:szCs w:val="22"/>
                    </w:rPr>
                    <w:t xml:space="preserve"> электростимуляция  (ЧПЭС)</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proofErr w:type="spellStart"/>
                  <w:r w:rsidRPr="00A24DAF">
                    <w:rPr>
                      <w:sz w:val="22"/>
                      <w:szCs w:val="22"/>
                    </w:rPr>
                    <w:t>Эластография</w:t>
                  </w:r>
                  <w:proofErr w:type="spellEnd"/>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Электромиография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Электроэнцефалография</w:t>
                  </w:r>
                  <w:r>
                    <w:rPr>
                      <w:sz w:val="22"/>
                      <w:szCs w:val="22"/>
                    </w:rPr>
                    <w:t xml:space="preserve"> (ЭЭГ)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288"/>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Эндоскопические методы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r w:rsidR="00D53A8C" w:rsidRPr="004728D4" w:rsidTr="00D83B2D">
              <w:trPr>
                <w:trHeight w:val="69"/>
              </w:trPr>
              <w:tc>
                <w:tcPr>
                  <w:tcW w:w="80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D83B2D">
                  <w:pPr>
                    <w:spacing w:line="240" w:lineRule="exact"/>
                    <w:rPr>
                      <w:sz w:val="22"/>
                      <w:szCs w:val="22"/>
                    </w:rPr>
                  </w:pPr>
                  <w:r w:rsidRPr="00A24DAF">
                    <w:rPr>
                      <w:sz w:val="22"/>
                      <w:szCs w:val="22"/>
                    </w:rPr>
                    <w:t>Пункционная биопсия щитовидной железы</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D83B2D">
                  <w:pPr>
                    <w:rPr>
                      <w:color w:val="000000"/>
                    </w:rPr>
                  </w:pPr>
                  <w:r w:rsidRPr="000336BF">
                    <w:rPr>
                      <w:color w:val="000000"/>
                    </w:rPr>
                    <w:t> </w:t>
                  </w:r>
                </w:p>
              </w:tc>
            </w:tr>
          </w:tbl>
          <w:p w:rsidR="00D53A8C" w:rsidRDefault="00D53A8C" w:rsidP="00D53A8C">
            <w:pPr>
              <w:jc w:val="center"/>
              <w:rPr>
                <w:sz w:val="28"/>
                <w:szCs w:val="28"/>
              </w:rPr>
            </w:pPr>
          </w:p>
          <w:p w:rsidR="00B90AF2" w:rsidRPr="00023191" w:rsidRDefault="00B90AF2">
            <w:pPr>
              <w:rPr>
                <w:rFonts w:ascii="Calibri" w:hAnsi="Calibri"/>
                <w:color w:val="000000"/>
                <w:sz w:val="16"/>
                <w:szCs w:val="16"/>
              </w:rPr>
            </w:pPr>
          </w:p>
          <w:p w:rsidR="00B90AF2" w:rsidRPr="00023191" w:rsidRDefault="00B90AF2" w:rsidP="00BE076C">
            <w:pPr>
              <w:jc w:val="center"/>
              <w:rPr>
                <w:rFonts w:ascii="Calibri" w:hAnsi="Calibri"/>
                <w:color w:val="000000"/>
                <w:sz w:val="16"/>
                <w:szCs w:val="16"/>
              </w:rPr>
            </w:pPr>
          </w:p>
        </w:tc>
        <w:tc>
          <w:tcPr>
            <w:tcW w:w="1190"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bl>
    <w:p w:rsidR="00E4639A" w:rsidRPr="00023191" w:rsidRDefault="00E4639A" w:rsidP="006C664F">
      <w:pPr>
        <w:jc w:val="center"/>
      </w:pPr>
    </w:p>
    <w:p w:rsidR="00E4639A" w:rsidRPr="00023191" w:rsidRDefault="00E4639A" w:rsidP="006C664F">
      <w:pPr>
        <w:jc w:val="center"/>
        <w:rPr>
          <w:sz w:val="28"/>
          <w:szCs w:val="28"/>
        </w:rPr>
      </w:pPr>
    </w:p>
    <w:sectPr w:rsidR="00E4639A" w:rsidRPr="00023191" w:rsidSect="002711B6">
      <w:headerReference w:type="default" r:id="rId9"/>
      <w:pgSz w:w="11906" w:h="16838"/>
      <w:pgMar w:top="993" w:right="709"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1B6" w:rsidRDefault="002711B6">
      <w:r>
        <w:separator/>
      </w:r>
    </w:p>
  </w:endnote>
  <w:endnote w:type="continuationSeparator" w:id="0">
    <w:p w:rsidR="002711B6" w:rsidRDefault="0027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1B6" w:rsidRDefault="002711B6">
      <w:r>
        <w:separator/>
      </w:r>
    </w:p>
  </w:footnote>
  <w:footnote w:type="continuationSeparator" w:id="0">
    <w:p w:rsidR="002711B6" w:rsidRDefault="00271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1B6" w:rsidRDefault="002E398F">
    <w:pPr>
      <w:pStyle w:val="af6"/>
      <w:jc w:val="center"/>
    </w:pPr>
    <w:r>
      <w:fldChar w:fldCharType="begin"/>
    </w:r>
    <w:r>
      <w:instrText xml:space="preserve"> PAGE   \* MERGEFORMAT </w:instrText>
    </w:r>
    <w:r>
      <w:fldChar w:fldCharType="separate"/>
    </w:r>
    <w:r w:rsidR="004866E0">
      <w:rPr>
        <w:noProof/>
      </w:rPr>
      <w:t>5</w:t>
    </w:r>
    <w:r>
      <w:rPr>
        <w:noProof/>
      </w:rPr>
      <w:fldChar w:fldCharType="end"/>
    </w:r>
  </w:p>
  <w:p w:rsidR="002711B6" w:rsidRDefault="002711B6">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8">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2">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3">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4"/>
  </w:num>
  <w:num w:numId="6">
    <w:abstractNumId w:val="2"/>
  </w:num>
  <w:num w:numId="7">
    <w:abstractNumId w:val="15"/>
  </w:num>
  <w:num w:numId="8">
    <w:abstractNumId w:val="6"/>
  </w:num>
  <w:num w:numId="9">
    <w:abstractNumId w:val="0"/>
  </w:num>
  <w:num w:numId="10">
    <w:abstractNumId w:val="12"/>
  </w:num>
  <w:num w:numId="11">
    <w:abstractNumId w:val="16"/>
  </w:num>
  <w:num w:numId="12">
    <w:abstractNumId w:val="14"/>
  </w:num>
  <w:num w:numId="13">
    <w:abstractNumId w:val="8"/>
  </w:num>
  <w:num w:numId="14">
    <w:abstractNumId w:val="5"/>
  </w:num>
  <w:num w:numId="15">
    <w:abstractNumId w:val="11"/>
  </w:num>
  <w:num w:numId="16">
    <w:abstractNumId w:val="1"/>
  </w:num>
  <w:num w:numId="17">
    <w:abstractNumId w:val="9"/>
  </w:num>
  <w:num w:numId="18">
    <w:abstractNumId w:val="13"/>
  </w:num>
  <w:num w:numId="1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84D"/>
    <w:rsid w:val="00031975"/>
    <w:rsid w:val="000336BF"/>
    <w:rsid w:val="00033739"/>
    <w:rsid w:val="00033AC9"/>
    <w:rsid w:val="000341C2"/>
    <w:rsid w:val="00035A8D"/>
    <w:rsid w:val="00036012"/>
    <w:rsid w:val="000369BE"/>
    <w:rsid w:val="000375EB"/>
    <w:rsid w:val="00037B0E"/>
    <w:rsid w:val="00040408"/>
    <w:rsid w:val="000430D8"/>
    <w:rsid w:val="000446AF"/>
    <w:rsid w:val="000457C0"/>
    <w:rsid w:val="000476B9"/>
    <w:rsid w:val="00051A60"/>
    <w:rsid w:val="000522E4"/>
    <w:rsid w:val="000525E2"/>
    <w:rsid w:val="000535FB"/>
    <w:rsid w:val="00053C99"/>
    <w:rsid w:val="00054076"/>
    <w:rsid w:val="00054471"/>
    <w:rsid w:val="000567F7"/>
    <w:rsid w:val="00061059"/>
    <w:rsid w:val="000613FD"/>
    <w:rsid w:val="000634DB"/>
    <w:rsid w:val="0006516D"/>
    <w:rsid w:val="0006565E"/>
    <w:rsid w:val="000662E4"/>
    <w:rsid w:val="0006687F"/>
    <w:rsid w:val="000669D1"/>
    <w:rsid w:val="00067DD8"/>
    <w:rsid w:val="00070B5A"/>
    <w:rsid w:val="00070B61"/>
    <w:rsid w:val="00073CBE"/>
    <w:rsid w:val="00074704"/>
    <w:rsid w:val="0007533F"/>
    <w:rsid w:val="00075988"/>
    <w:rsid w:val="000769E7"/>
    <w:rsid w:val="00076CE5"/>
    <w:rsid w:val="00081981"/>
    <w:rsid w:val="0008244B"/>
    <w:rsid w:val="00082D13"/>
    <w:rsid w:val="00083C5B"/>
    <w:rsid w:val="00084D8A"/>
    <w:rsid w:val="00085418"/>
    <w:rsid w:val="00085583"/>
    <w:rsid w:val="000908C4"/>
    <w:rsid w:val="00090BE6"/>
    <w:rsid w:val="00090F63"/>
    <w:rsid w:val="00091A8E"/>
    <w:rsid w:val="00091D26"/>
    <w:rsid w:val="00092DCB"/>
    <w:rsid w:val="0009360B"/>
    <w:rsid w:val="000937B4"/>
    <w:rsid w:val="00093D9D"/>
    <w:rsid w:val="000944FD"/>
    <w:rsid w:val="00094900"/>
    <w:rsid w:val="0009499A"/>
    <w:rsid w:val="000949D3"/>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6E45"/>
    <w:rsid w:val="000D7170"/>
    <w:rsid w:val="000D7579"/>
    <w:rsid w:val="000D79A4"/>
    <w:rsid w:val="000E0223"/>
    <w:rsid w:val="000E043D"/>
    <w:rsid w:val="000E09E6"/>
    <w:rsid w:val="000E0A3B"/>
    <w:rsid w:val="000E29BF"/>
    <w:rsid w:val="000E2D1D"/>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235A"/>
    <w:rsid w:val="00102FF6"/>
    <w:rsid w:val="00103B71"/>
    <w:rsid w:val="001056BA"/>
    <w:rsid w:val="00105751"/>
    <w:rsid w:val="001063A5"/>
    <w:rsid w:val="00110145"/>
    <w:rsid w:val="001102C0"/>
    <w:rsid w:val="001106F0"/>
    <w:rsid w:val="001107FB"/>
    <w:rsid w:val="00111FD7"/>
    <w:rsid w:val="00112EC1"/>
    <w:rsid w:val="00113572"/>
    <w:rsid w:val="00115669"/>
    <w:rsid w:val="001159B0"/>
    <w:rsid w:val="001159EE"/>
    <w:rsid w:val="00116F44"/>
    <w:rsid w:val="001170CE"/>
    <w:rsid w:val="00117947"/>
    <w:rsid w:val="00117A13"/>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8E3"/>
    <w:rsid w:val="00191A43"/>
    <w:rsid w:val="00193533"/>
    <w:rsid w:val="001A035D"/>
    <w:rsid w:val="001A07A2"/>
    <w:rsid w:val="001A0ADD"/>
    <w:rsid w:val="001A0C45"/>
    <w:rsid w:val="001A1891"/>
    <w:rsid w:val="001A276B"/>
    <w:rsid w:val="001A287B"/>
    <w:rsid w:val="001A2A8E"/>
    <w:rsid w:val="001A65B1"/>
    <w:rsid w:val="001A66A7"/>
    <w:rsid w:val="001A7845"/>
    <w:rsid w:val="001A7C38"/>
    <w:rsid w:val="001B00A9"/>
    <w:rsid w:val="001B127C"/>
    <w:rsid w:val="001B1CAD"/>
    <w:rsid w:val="001B20BF"/>
    <w:rsid w:val="001B23BD"/>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A2D"/>
    <w:rsid w:val="001F7C1D"/>
    <w:rsid w:val="00200431"/>
    <w:rsid w:val="00200AE0"/>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B4"/>
    <w:rsid w:val="002E34B2"/>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5086"/>
    <w:rsid w:val="002F6754"/>
    <w:rsid w:val="002F7DE7"/>
    <w:rsid w:val="00300251"/>
    <w:rsid w:val="00300846"/>
    <w:rsid w:val="00300C37"/>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18EC"/>
    <w:rsid w:val="00321B80"/>
    <w:rsid w:val="003229BF"/>
    <w:rsid w:val="00323999"/>
    <w:rsid w:val="00326A81"/>
    <w:rsid w:val="00327668"/>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E3A"/>
    <w:rsid w:val="003740F0"/>
    <w:rsid w:val="00375E8D"/>
    <w:rsid w:val="00376825"/>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45E4"/>
    <w:rsid w:val="003D4A2F"/>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B27"/>
    <w:rsid w:val="0041536E"/>
    <w:rsid w:val="004169F0"/>
    <w:rsid w:val="00416BE8"/>
    <w:rsid w:val="00421029"/>
    <w:rsid w:val="00422B1D"/>
    <w:rsid w:val="004235EA"/>
    <w:rsid w:val="00424843"/>
    <w:rsid w:val="0042576B"/>
    <w:rsid w:val="00426984"/>
    <w:rsid w:val="0042769E"/>
    <w:rsid w:val="00427889"/>
    <w:rsid w:val="00427D5A"/>
    <w:rsid w:val="00432A96"/>
    <w:rsid w:val="00432E88"/>
    <w:rsid w:val="00433ABE"/>
    <w:rsid w:val="0043726E"/>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66E0"/>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312F"/>
    <w:rsid w:val="00693D2F"/>
    <w:rsid w:val="0069405A"/>
    <w:rsid w:val="006944A8"/>
    <w:rsid w:val="006946A2"/>
    <w:rsid w:val="00694D47"/>
    <w:rsid w:val="006962F8"/>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E4"/>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6AE5"/>
    <w:rsid w:val="006F7492"/>
    <w:rsid w:val="006F7723"/>
    <w:rsid w:val="00700448"/>
    <w:rsid w:val="00700632"/>
    <w:rsid w:val="00701CAA"/>
    <w:rsid w:val="00701DEB"/>
    <w:rsid w:val="007040F8"/>
    <w:rsid w:val="0070604E"/>
    <w:rsid w:val="007072C1"/>
    <w:rsid w:val="00707E37"/>
    <w:rsid w:val="00710A03"/>
    <w:rsid w:val="007123C0"/>
    <w:rsid w:val="007129AD"/>
    <w:rsid w:val="00712C3C"/>
    <w:rsid w:val="0071350F"/>
    <w:rsid w:val="00713E97"/>
    <w:rsid w:val="0071530B"/>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2ABE"/>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D4A"/>
    <w:rsid w:val="00867652"/>
    <w:rsid w:val="00872C72"/>
    <w:rsid w:val="0087310D"/>
    <w:rsid w:val="008744B4"/>
    <w:rsid w:val="00874D49"/>
    <w:rsid w:val="00881919"/>
    <w:rsid w:val="00882447"/>
    <w:rsid w:val="00882E9C"/>
    <w:rsid w:val="00882F3F"/>
    <w:rsid w:val="008833B4"/>
    <w:rsid w:val="00884BB2"/>
    <w:rsid w:val="00885E6A"/>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9DD"/>
    <w:rsid w:val="008B4512"/>
    <w:rsid w:val="008B4517"/>
    <w:rsid w:val="008B565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5291"/>
    <w:rsid w:val="008F5386"/>
    <w:rsid w:val="008F58C2"/>
    <w:rsid w:val="008F6530"/>
    <w:rsid w:val="008F6838"/>
    <w:rsid w:val="008F6D35"/>
    <w:rsid w:val="008F7313"/>
    <w:rsid w:val="008F74E4"/>
    <w:rsid w:val="009001A4"/>
    <w:rsid w:val="0090062E"/>
    <w:rsid w:val="00900ABB"/>
    <w:rsid w:val="00901172"/>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204"/>
    <w:rsid w:val="00970A70"/>
    <w:rsid w:val="00972296"/>
    <w:rsid w:val="009727E1"/>
    <w:rsid w:val="0097471E"/>
    <w:rsid w:val="00975015"/>
    <w:rsid w:val="00975F68"/>
    <w:rsid w:val="0097610E"/>
    <w:rsid w:val="00976923"/>
    <w:rsid w:val="00976F82"/>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71BA"/>
    <w:rsid w:val="009A04C1"/>
    <w:rsid w:val="009A0EB3"/>
    <w:rsid w:val="009A1A71"/>
    <w:rsid w:val="009A2092"/>
    <w:rsid w:val="009A2097"/>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6904"/>
    <w:rsid w:val="009D6961"/>
    <w:rsid w:val="009D6FA1"/>
    <w:rsid w:val="009D7598"/>
    <w:rsid w:val="009E0CBE"/>
    <w:rsid w:val="009E1DCD"/>
    <w:rsid w:val="009E26E7"/>
    <w:rsid w:val="009E38D8"/>
    <w:rsid w:val="009E44B1"/>
    <w:rsid w:val="009E75CD"/>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943"/>
    <w:rsid w:val="00A445C6"/>
    <w:rsid w:val="00A44A18"/>
    <w:rsid w:val="00A4508D"/>
    <w:rsid w:val="00A45CFF"/>
    <w:rsid w:val="00A46369"/>
    <w:rsid w:val="00A46F80"/>
    <w:rsid w:val="00A47DBC"/>
    <w:rsid w:val="00A50540"/>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6CF"/>
    <w:rsid w:val="00A86B95"/>
    <w:rsid w:val="00A87401"/>
    <w:rsid w:val="00A90DEE"/>
    <w:rsid w:val="00A917E6"/>
    <w:rsid w:val="00A918E2"/>
    <w:rsid w:val="00A91A72"/>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72F"/>
    <w:rsid w:val="00AE7BD2"/>
    <w:rsid w:val="00AF1288"/>
    <w:rsid w:val="00AF180D"/>
    <w:rsid w:val="00AF5CDD"/>
    <w:rsid w:val="00B0046B"/>
    <w:rsid w:val="00B00CFE"/>
    <w:rsid w:val="00B01864"/>
    <w:rsid w:val="00B0188E"/>
    <w:rsid w:val="00B02406"/>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87A"/>
    <w:rsid w:val="00B70F60"/>
    <w:rsid w:val="00B70F92"/>
    <w:rsid w:val="00B718D1"/>
    <w:rsid w:val="00B730EC"/>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39F2"/>
    <w:rsid w:val="00BE3C5C"/>
    <w:rsid w:val="00BE5CF4"/>
    <w:rsid w:val="00BE5D66"/>
    <w:rsid w:val="00BE6BD3"/>
    <w:rsid w:val="00BE6DD6"/>
    <w:rsid w:val="00BE7887"/>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E7F"/>
    <w:rsid w:val="00C05F3F"/>
    <w:rsid w:val="00C07891"/>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8BA"/>
    <w:rsid w:val="00C51A6E"/>
    <w:rsid w:val="00C51FC4"/>
    <w:rsid w:val="00C52678"/>
    <w:rsid w:val="00C52A16"/>
    <w:rsid w:val="00C5307D"/>
    <w:rsid w:val="00C532A0"/>
    <w:rsid w:val="00C54895"/>
    <w:rsid w:val="00C567DB"/>
    <w:rsid w:val="00C57157"/>
    <w:rsid w:val="00C573DE"/>
    <w:rsid w:val="00C6120E"/>
    <w:rsid w:val="00C6124C"/>
    <w:rsid w:val="00C63096"/>
    <w:rsid w:val="00C640ED"/>
    <w:rsid w:val="00C66A89"/>
    <w:rsid w:val="00C671D4"/>
    <w:rsid w:val="00C6731C"/>
    <w:rsid w:val="00C70A19"/>
    <w:rsid w:val="00C7105D"/>
    <w:rsid w:val="00C71119"/>
    <w:rsid w:val="00C71B61"/>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F0E"/>
    <w:rsid w:val="00D6147C"/>
    <w:rsid w:val="00D615D2"/>
    <w:rsid w:val="00D61CE0"/>
    <w:rsid w:val="00D63BBE"/>
    <w:rsid w:val="00D6458C"/>
    <w:rsid w:val="00D64CBD"/>
    <w:rsid w:val="00D651C2"/>
    <w:rsid w:val="00D657B9"/>
    <w:rsid w:val="00D66326"/>
    <w:rsid w:val="00D666ED"/>
    <w:rsid w:val="00D6742C"/>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EB3"/>
    <w:rsid w:val="00DB4909"/>
    <w:rsid w:val="00DB5CD9"/>
    <w:rsid w:val="00DB66AD"/>
    <w:rsid w:val="00DB688B"/>
    <w:rsid w:val="00DB6AD0"/>
    <w:rsid w:val="00DB75D7"/>
    <w:rsid w:val="00DB7E88"/>
    <w:rsid w:val="00DC0C4E"/>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31F0"/>
    <w:rsid w:val="00DD38F9"/>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7C2C"/>
    <w:rsid w:val="00E70087"/>
    <w:rsid w:val="00E702F0"/>
    <w:rsid w:val="00E709A2"/>
    <w:rsid w:val="00E70C01"/>
    <w:rsid w:val="00E717CF"/>
    <w:rsid w:val="00E71BBD"/>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2733"/>
    <w:rsid w:val="00F629AB"/>
    <w:rsid w:val="00F673D1"/>
    <w:rsid w:val="00F711EA"/>
    <w:rsid w:val="00F71DDA"/>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79EEB-5976-45BF-8ED9-DBCBCAB5E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1002</Words>
  <Characters>7831</Characters>
  <Application>Microsoft Office Word</Application>
  <DocSecurity>0</DocSecurity>
  <Lines>65</Lines>
  <Paragraphs>17</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8816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Максименко Ирина Николаевна</cp:lastModifiedBy>
  <cp:revision>5</cp:revision>
  <cp:lastPrinted>2015-02-25T03:17:00Z</cp:lastPrinted>
  <dcterms:created xsi:type="dcterms:W3CDTF">2015-02-26T09:25:00Z</dcterms:created>
  <dcterms:modified xsi:type="dcterms:W3CDTF">2015-02-27T00:58:00Z</dcterms:modified>
</cp:coreProperties>
</file>