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3" w:type="dxa"/>
        <w:tblInd w:w="653" w:type="dxa"/>
        <w:tblLook w:val="04A0" w:firstRow="1" w:lastRow="0" w:firstColumn="1" w:lastColumn="0" w:noHBand="0" w:noVBand="1"/>
      </w:tblPr>
      <w:tblGrid>
        <w:gridCol w:w="10512"/>
        <w:gridCol w:w="4111"/>
      </w:tblGrid>
      <w:tr w:rsidR="00DD57F1" w:rsidRPr="00B46421" w:rsidTr="007F4D1D">
        <w:tc>
          <w:tcPr>
            <w:tcW w:w="10512" w:type="dxa"/>
            <w:shd w:val="clear" w:color="auto" w:fill="auto"/>
          </w:tcPr>
          <w:p w:rsidR="00DD57F1" w:rsidRPr="00B46421" w:rsidRDefault="00DD57F1" w:rsidP="007F4D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665BF5" w:rsidRDefault="007C6629" w:rsidP="006D490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</w:t>
            </w:r>
            <w:r w:rsidR="009F69BD">
              <w:rPr>
                <w:sz w:val="22"/>
                <w:szCs w:val="22"/>
              </w:rPr>
              <w:t xml:space="preserve">                                                            Приложение № </w:t>
            </w:r>
            <w:r w:rsidR="006D490F">
              <w:rPr>
                <w:sz w:val="22"/>
                <w:szCs w:val="22"/>
              </w:rPr>
              <w:t>2</w:t>
            </w:r>
            <w:r w:rsidR="00DB7862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  <w:p w:rsidR="00665BF5" w:rsidRDefault="006D490F" w:rsidP="00665BF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 w:rsidR="00665BF5">
              <w:rPr>
                <w:sz w:val="22"/>
                <w:szCs w:val="22"/>
              </w:rPr>
              <w:t>оп. Соглашению №1 от 10.03.2016</w:t>
            </w:r>
          </w:p>
          <w:p w:rsidR="00665BF5" w:rsidRDefault="00665BF5" w:rsidP="006D490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№28</w:t>
            </w:r>
          </w:p>
          <w:p w:rsidR="00DD57F1" w:rsidRPr="00B46421" w:rsidRDefault="00665BF5" w:rsidP="006D490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 Соглашению о тарифах на 2016 год</w:t>
            </w:r>
            <w:r w:rsidR="00DD57F1">
              <w:rPr>
                <w:sz w:val="22"/>
                <w:szCs w:val="22"/>
              </w:rPr>
              <w:t xml:space="preserve"> </w:t>
            </w:r>
          </w:p>
        </w:tc>
      </w:tr>
    </w:tbl>
    <w:p w:rsidR="00DD57F1" w:rsidRDefault="00DD57F1" w:rsidP="00DD57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DD57F1" w:rsidRPr="00382A89" w:rsidRDefault="00DD57F1" w:rsidP="00DD57F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2"/>
        <w:gridCol w:w="3391"/>
        <w:gridCol w:w="57"/>
        <w:gridCol w:w="3907"/>
        <w:gridCol w:w="3830"/>
        <w:gridCol w:w="3827"/>
      </w:tblGrid>
      <w:tr w:rsidR="007F4D1D" w:rsidTr="008F3787">
        <w:trPr>
          <w:trHeight w:val="33"/>
          <w:tblHeader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7F4D1D" w:rsidRDefault="007F4D1D" w:rsidP="007F4D1D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Перечень нарушений</w:t>
            </w:r>
          </w:p>
        </w:tc>
        <w:tc>
          <w:tcPr>
            <w:tcW w:w="1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Размер санкций</w:t>
            </w:r>
          </w:p>
        </w:tc>
      </w:tr>
      <w:tr w:rsidR="007F4D1D" w:rsidTr="008F3787">
        <w:trPr>
          <w:trHeight w:val="297"/>
          <w:tblHeader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E14104" w:rsidP="007F4D1D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Общий размер санкций (</w:t>
            </w:r>
            <w:proofErr w:type="gramStart"/>
            <w:r>
              <w:rPr>
                <w:b/>
                <w:bCs/>
                <w:lang w:eastAsia="ar-SA"/>
              </w:rPr>
              <w:t>С</w:t>
            </w:r>
            <w:proofErr w:type="gramEnd"/>
            <w:r>
              <w:rPr>
                <w:b/>
                <w:bCs/>
                <w:lang w:eastAsia="ar-SA"/>
              </w:rPr>
              <w:t>*)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Default="007F4D1D" w:rsidP="007F4D1D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Размер неоплаты</w:t>
            </w:r>
            <w:r w:rsidR="0070039E">
              <w:rPr>
                <w:b/>
                <w:bCs/>
                <w:sz w:val="22"/>
                <w:szCs w:val="22"/>
                <w:lang w:eastAsia="ar-SA"/>
              </w:rPr>
              <w:t xml:space="preserve"> (Н</w:t>
            </w:r>
            <w:r w:rsidR="00AD5CBB">
              <w:rPr>
                <w:b/>
                <w:bCs/>
                <w:sz w:val="22"/>
                <w:szCs w:val="22"/>
                <w:lang w:eastAsia="ar-SA"/>
              </w:rPr>
              <w:t>*</w:t>
            </w:r>
            <w:r w:rsidR="0070039E">
              <w:rPr>
                <w:b/>
                <w:bCs/>
                <w:sz w:val="22"/>
                <w:szCs w:val="22"/>
                <w:lang w:eastAsia="ar-SA"/>
              </w:rPr>
              <w:t>)</w:t>
            </w:r>
            <w:r>
              <w:rPr>
                <w:b/>
                <w:bCs/>
                <w:sz w:val="22"/>
                <w:szCs w:val="22"/>
                <w:lang w:eastAsia="ar-SA"/>
              </w:rPr>
              <w:t xml:space="preserve"> или неполной оплаты затрат медицинской организации на оказание медицинской помощи</w:t>
            </w:r>
          </w:p>
          <w:p w:rsidR="00AD5CBB" w:rsidRDefault="00AD5CBB" w:rsidP="007F4D1D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(Размер коэффициента – </w:t>
            </w:r>
            <w:proofErr w:type="spellStart"/>
            <w:r>
              <w:rPr>
                <w:b/>
                <w:bCs/>
                <w:sz w:val="22"/>
                <w:szCs w:val="22"/>
                <w:lang w:eastAsia="ar-SA"/>
              </w:rPr>
              <w:t>К</w:t>
            </w:r>
            <w:r w:rsidRPr="00AD5CBB">
              <w:rPr>
                <w:b/>
                <w:bCs/>
                <w:sz w:val="20"/>
                <w:szCs w:val="20"/>
                <w:lang w:eastAsia="ar-SA"/>
              </w:rPr>
              <w:t>но</w:t>
            </w:r>
            <w:proofErr w:type="spellEnd"/>
            <w:r>
              <w:rPr>
                <w:b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Размер</w:t>
            </w:r>
            <w:r w:rsidR="00655666">
              <w:rPr>
                <w:b/>
                <w:bCs/>
                <w:sz w:val="22"/>
                <w:szCs w:val="22"/>
                <w:lang w:eastAsia="ar-SA"/>
              </w:rPr>
              <w:t xml:space="preserve"> штрафа</w:t>
            </w:r>
            <w:r w:rsidR="00221059">
              <w:rPr>
                <w:b/>
                <w:bCs/>
                <w:sz w:val="22"/>
                <w:szCs w:val="22"/>
                <w:lang w:eastAsia="ar-SA"/>
              </w:rPr>
              <w:t xml:space="preserve"> (</w:t>
            </w:r>
            <w:proofErr w:type="spellStart"/>
            <w:r w:rsidR="00221059">
              <w:rPr>
                <w:b/>
                <w:bCs/>
                <w:sz w:val="22"/>
                <w:szCs w:val="22"/>
                <w:lang w:eastAsia="ar-SA"/>
              </w:rPr>
              <w:t>Сшт</w:t>
            </w:r>
            <w:proofErr w:type="spellEnd"/>
            <w:r w:rsidR="00221059">
              <w:rPr>
                <w:b/>
                <w:bCs/>
                <w:sz w:val="22"/>
                <w:szCs w:val="22"/>
                <w:lang w:eastAsia="ar-SA"/>
              </w:rPr>
              <w:t>*)</w:t>
            </w:r>
            <w:r>
              <w:rPr>
                <w:b/>
                <w:bCs/>
                <w:sz w:val="22"/>
                <w:szCs w:val="22"/>
                <w:lang w:eastAsia="ar-SA"/>
              </w:rPr>
              <w:t>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655666" w:rsidRDefault="00655666" w:rsidP="007F4D1D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(Размер коэффициента</w:t>
            </w:r>
            <w:r w:rsidR="00385425">
              <w:rPr>
                <w:b/>
                <w:bCs/>
                <w:sz w:val="22"/>
                <w:szCs w:val="22"/>
                <w:lang w:eastAsia="ar-SA"/>
              </w:rPr>
              <w:t xml:space="preserve"> - </w:t>
            </w:r>
            <w:proofErr w:type="spellStart"/>
            <w:r w:rsidR="00385425">
              <w:rPr>
                <w:b/>
                <w:bCs/>
                <w:sz w:val="22"/>
                <w:szCs w:val="22"/>
                <w:lang w:eastAsia="ar-SA"/>
              </w:rPr>
              <w:t>К</w:t>
            </w:r>
            <w:r w:rsidR="00385425" w:rsidRPr="00AD5CBB">
              <w:rPr>
                <w:b/>
                <w:bCs/>
                <w:sz w:val="20"/>
                <w:szCs w:val="20"/>
                <w:lang w:eastAsia="ar-SA"/>
              </w:rPr>
              <w:t>шт</w:t>
            </w:r>
            <w:proofErr w:type="spellEnd"/>
            <w:r>
              <w:rPr>
                <w:b/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8E607E" w:rsidTr="008F3787">
        <w:trPr>
          <w:trHeight w:val="131"/>
        </w:trPr>
        <w:tc>
          <w:tcPr>
            <w:tcW w:w="15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Default="008E607E" w:rsidP="007F4D1D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E607E" w:rsidTr="008F3787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Default="008E607E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15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Default="008E607E" w:rsidP="007F4D1D">
            <w:pPr>
              <w:tabs>
                <w:tab w:val="left" w:pos="8539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7F4D1D" w:rsidTr="008F3787">
        <w:trPr>
          <w:trHeight w:val="822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3B5C0C" w:rsidP="00AD5CB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B" w:rsidRPr="003B5C0C" w:rsidRDefault="003B5C0C" w:rsidP="003B5C0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3B5C0C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Default="003B5C0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3B5C0C" w:rsidRDefault="003B5C0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3B5C0C" w:rsidTr="008F3787">
        <w:trPr>
          <w:trHeight w:val="822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нарушение условий оказания медицинской помощи, в том числе сроки ожидания медицинской помощи, предоставляемой в плановом порядке.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Default="003B5C0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Default="003B5C0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3B5C0C" w:rsidRDefault="003B5C0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8E607E" w:rsidTr="008F3787">
        <w:trPr>
          <w:trHeight w:val="23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7E" w:rsidRDefault="008E607E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</w:t>
            </w:r>
          </w:p>
        </w:tc>
        <w:tc>
          <w:tcPr>
            <w:tcW w:w="15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Default="008E607E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</w:t>
            </w:r>
            <w:r>
              <w:rPr>
                <w:sz w:val="22"/>
                <w:szCs w:val="22"/>
                <w:lang w:eastAsia="ar-SA"/>
              </w:rPr>
              <w:lastRenderedPageBreak/>
              <w:t>возникновения нового заболевания;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144D92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144D92" w:rsidRDefault="00144D92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44D92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557DDC" w:rsidTr="008F3787">
        <w:trPr>
          <w:trHeight w:val="151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Default="00557DDC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1.2.2.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Default="00557DD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Default="00557DD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DDC" w:rsidRDefault="00547CB1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DDC" w:rsidRPr="00144D92" w:rsidRDefault="00557DD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44D92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5321A9" w:rsidTr="008F3787">
        <w:trPr>
          <w:trHeight w:val="527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9" w:rsidRDefault="005321A9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15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9" w:rsidRDefault="005321A9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547CB1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DD31CE" w:rsidRDefault="00DD31CE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547CB1" w:rsidTr="008F3787">
        <w:trPr>
          <w:trHeight w:val="2783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B1" w:rsidRDefault="00547CB1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B1" w:rsidRDefault="00547CB1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повлекший за собой причинение вреда здоровью, в том числе приведший к </w:t>
            </w:r>
            <w:proofErr w:type="spellStart"/>
            <w:r>
              <w:rPr>
                <w:sz w:val="22"/>
                <w:szCs w:val="22"/>
                <w:lang w:eastAsia="ar-SA"/>
              </w:rPr>
              <w:t>инвалидизации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либо создавший риск прогрессирования имеющегося заболевания, либо создавший риск возникновения нового заболевания </w:t>
            </w:r>
            <w:proofErr w:type="gramStart"/>
            <w:r>
              <w:rPr>
                <w:sz w:val="22"/>
                <w:szCs w:val="22"/>
                <w:lang w:eastAsia="ar-SA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ar-SA"/>
              </w:rPr>
              <w:t>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1" w:rsidRDefault="00547CB1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CB1" w:rsidRDefault="00547CB1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CB1" w:rsidRPr="00881199" w:rsidRDefault="00547CB1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 Взимание платы с застра</w:t>
            </w:r>
            <w:r w:rsidR="00FA5569">
              <w:rPr>
                <w:sz w:val="22"/>
                <w:szCs w:val="22"/>
                <w:lang w:eastAsia="ar-SA"/>
              </w:rPr>
              <w:t>хованных лиц</w:t>
            </w:r>
            <w:r>
              <w:rPr>
                <w:sz w:val="22"/>
                <w:szCs w:val="22"/>
                <w:lang w:eastAsia="ar-SA"/>
              </w:rPr>
              <w:t xml:space="preserve"> за оказанную медицинс</w:t>
            </w:r>
            <w:r w:rsidR="00FA5569">
              <w:rPr>
                <w:sz w:val="22"/>
                <w:szCs w:val="22"/>
                <w:lang w:eastAsia="ar-SA"/>
              </w:rPr>
              <w:t>кую помощь,</w:t>
            </w:r>
            <w:r>
              <w:rPr>
                <w:sz w:val="22"/>
                <w:szCs w:val="22"/>
                <w:lang w:eastAsia="ar-SA"/>
              </w:rPr>
              <w:t xml:space="preserve"> предусмотренную территориальной программой обязательного медицинского страхования.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881199" w:rsidRDefault="00DD31CE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DD31CE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Приобретение пациентом</w:t>
            </w:r>
            <w:r w:rsidR="009C02A4">
              <w:rPr>
                <w:sz w:val="22"/>
                <w:szCs w:val="22"/>
                <w:lang w:eastAsia="ar-SA"/>
              </w:rPr>
              <w:t xml:space="preserve"> или лицом, действовавшим в интересах пациента,</w:t>
            </w:r>
            <w:r>
              <w:rPr>
                <w:sz w:val="22"/>
                <w:szCs w:val="22"/>
                <w:lang w:eastAsia="ar-SA"/>
              </w:rPr>
              <w:t xml:space="preserve"> лекарственных препаратов и</w:t>
            </w:r>
            <w:r w:rsidR="009C02A4">
              <w:rPr>
                <w:sz w:val="22"/>
                <w:szCs w:val="22"/>
                <w:lang w:eastAsia="ar-SA"/>
              </w:rPr>
              <w:t>\или  медицинских изделий</w:t>
            </w:r>
            <w:r>
              <w:rPr>
                <w:sz w:val="22"/>
                <w:szCs w:val="22"/>
                <w:lang w:eastAsia="ar-SA"/>
              </w:rPr>
              <w:t xml:space="preserve"> в период пребывания в стационаре по назначению врача, включенных в «Перечень жизненно необходимых и важнейших лека</w:t>
            </w:r>
            <w:r w:rsidR="00A43F6E">
              <w:rPr>
                <w:sz w:val="22"/>
                <w:szCs w:val="22"/>
                <w:lang w:eastAsia="ar-SA"/>
              </w:rPr>
              <w:t>рственных препаратов»</w:t>
            </w:r>
            <w:r>
              <w:rPr>
                <w:sz w:val="22"/>
                <w:szCs w:val="22"/>
                <w:lang w:eastAsia="ar-SA"/>
              </w:rPr>
              <w:t>, согласованного и утвержденного в установленном порядке; на основании стандартов медицинской помощи</w:t>
            </w:r>
            <w:r w:rsidR="00A43F6E">
              <w:rPr>
                <w:sz w:val="22"/>
                <w:szCs w:val="22"/>
                <w:lang w:eastAsia="ar-SA"/>
              </w:rPr>
              <w:t xml:space="preserve"> и (или) клинических рекомендаций (протоколов лечения) по вопросам оказания медицинской помощи</w:t>
            </w:r>
            <w:r>
              <w:rPr>
                <w:sz w:val="22"/>
                <w:szCs w:val="22"/>
                <w:lang w:eastAsia="ar-SA"/>
              </w:rPr>
              <w:t>.</w:t>
            </w:r>
            <w:proofErr w:type="gramEnd"/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AD1FAA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AD1FAA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960547" w:rsidTr="008F3787">
        <w:trPr>
          <w:trHeight w:val="99"/>
        </w:trPr>
        <w:tc>
          <w:tcPr>
            <w:tcW w:w="15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0547" w:rsidRDefault="00960547" w:rsidP="007F4D1D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2. Отсутствие информированности застрахованных лиц</w:t>
            </w: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официального сайта медицинск</w:t>
            </w:r>
            <w:r w:rsidR="00960547">
              <w:rPr>
                <w:sz w:val="22"/>
                <w:szCs w:val="22"/>
                <w:lang w:eastAsia="ar-SA"/>
              </w:rPr>
              <w:t>ой организации в сети Интернет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AD1FAA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AD1FAA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E0033D" w:rsidTr="008F3787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3D" w:rsidRDefault="00E0033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</w:t>
            </w:r>
          </w:p>
        </w:tc>
        <w:tc>
          <w:tcPr>
            <w:tcW w:w="15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3D" w:rsidRDefault="00E0033D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</w:t>
            </w:r>
            <w:r w:rsidR="00E0033D">
              <w:rPr>
                <w:sz w:val="22"/>
                <w:szCs w:val="22"/>
                <w:lang w:eastAsia="ar-SA"/>
              </w:rPr>
              <w:t xml:space="preserve"> бесплатной медицинской помощи</w:t>
            </w:r>
            <w:r>
              <w:rPr>
                <w:sz w:val="22"/>
                <w:szCs w:val="22"/>
                <w:lang w:eastAsia="ar-SA"/>
              </w:rPr>
              <w:t xml:space="preserve">, в том числе </w:t>
            </w:r>
            <w:r w:rsidR="00E0033D">
              <w:rPr>
                <w:sz w:val="22"/>
                <w:szCs w:val="22"/>
                <w:lang w:eastAsia="ar-SA"/>
              </w:rPr>
              <w:t>о сроках</w:t>
            </w:r>
            <w:r>
              <w:rPr>
                <w:sz w:val="22"/>
                <w:szCs w:val="22"/>
                <w:lang w:eastAsia="ar-SA"/>
              </w:rPr>
              <w:t xml:space="preserve"> ожидания медицинской помощи;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2.2.6.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</w:t>
            </w:r>
            <w:r>
              <w:rPr>
                <w:sz w:val="22"/>
                <w:szCs w:val="22"/>
                <w:lang w:eastAsia="ar-SA"/>
              </w:rPr>
              <w:lastRenderedPageBreak/>
              <w:t>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F4D1D" w:rsidTr="008F3787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</w:t>
            </w:r>
          </w:p>
        </w:tc>
        <w:tc>
          <w:tcPr>
            <w:tcW w:w="11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7F4D1D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BD257C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BD257C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881199" w:rsidRDefault="00BD257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BD257C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881199" w:rsidRDefault="00BD257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BD257C" w:rsidTr="008F3787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881199" w:rsidRDefault="00BD257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BD257C" w:rsidTr="008F3787">
        <w:trPr>
          <w:trHeight w:val="232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2.4.5.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881199" w:rsidRDefault="00BD257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BD257C" w:rsidTr="008F3787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2.4.6.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Default="00BD257C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Default="00BD257C" w:rsidP="008A017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881199" w:rsidRDefault="00BD257C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EB1182" w:rsidTr="008F3787">
        <w:trPr>
          <w:trHeight w:val="99"/>
        </w:trPr>
        <w:tc>
          <w:tcPr>
            <w:tcW w:w="15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82" w:rsidRDefault="00EB1182" w:rsidP="007F4D1D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3. Дефекты медицинской помощи / нарушения при оказании медицинской помощи</w:t>
            </w:r>
          </w:p>
        </w:tc>
      </w:tr>
      <w:tr w:rsidR="007F4D1D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3.1. 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 Доказанные в установленном порядке случаи нарушения врачебной этики и деонтологии работниками медицинской организации (устанавливаются </w:t>
            </w:r>
            <w:r>
              <w:rPr>
                <w:sz w:val="22"/>
                <w:szCs w:val="22"/>
                <w:lang w:eastAsia="ar-SA"/>
              </w:rPr>
              <w:lastRenderedPageBreak/>
              <w:t>по обращениям застрахованных лиц).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D257C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027939" w:rsidTr="008F3787">
        <w:trPr>
          <w:trHeight w:val="62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939" w:rsidRDefault="00027939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3.2.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939" w:rsidRDefault="00027939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порядком оказания медицинской помощи</w:t>
            </w:r>
            <w:r w:rsidR="00DD34AE">
              <w:rPr>
                <w:sz w:val="22"/>
                <w:szCs w:val="22"/>
                <w:lang w:eastAsia="ar-SA"/>
              </w:rPr>
              <w:t>,</w:t>
            </w:r>
            <w:r>
              <w:rPr>
                <w:sz w:val="22"/>
                <w:szCs w:val="22"/>
                <w:lang w:eastAsia="ar-SA"/>
              </w:rPr>
              <w:t xml:space="preserve"> стандартами медицинской помощи</w:t>
            </w:r>
            <w:r w:rsidR="00DD34AE">
              <w:rPr>
                <w:sz w:val="22"/>
                <w:szCs w:val="22"/>
                <w:lang w:eastAsia="ar-SA"/>
              </w:rPr>
              <w:t xml:space="preserve"> и (или) клиническими рекомендациями (протоколами лечения) по вопросам оказания медицинской помощи:</w:t>
            </w:r>
          </w:p>
        </w:tc>
      </w:tr>
      <w:tr w:rsidR="007F4D1D" w:rsidTr="008F3787">
        <w:trPr>
          <w:trHeight w:val="32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B35BC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F4D1D" w:rsidTr="008F3787">
        <w:trPr>
          <w:trHeight w:val="34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F4D1D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</w:t>
            </w:r>
            <w:r w:rsidR="006240EF">
              <w:rPr>
                <w:sz w:val="22"/>
                <w:szCs w:val="22"/>
                <w:lang w:eastAsia="ar-SA"/>
              </w:rPr>
              <w:t xml:space="preserve"> от лечения</w:t>
            </w:r>
            <w:r>
              <w:rPr>
                <w:sz w:val="22"/>
                <w:szCs w:val="22"/>
                <w:lang w:eastAsia="ar-SA"/>
              </w:rPr>
              <w:t>, оформленного в установленном порядке);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B43E53" w:rsidTr="008F3787">
        <w:trPr>
          <w:trHeight w:val="16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3" w:rsidRDefault="00B43E53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3.2.4.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3" w:rsidRDefault="00B43E53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приведших к </w:t>
            </w:r>
            <w:proofErr w:type="spellStart"/>
            <w:r>
              <w:rPr>
                <w:sz w:val="22"/>
                <w:szCs w:val="22"/>
                <w:lang w:eastAsia="ar-SA"/>
              </w:rPr>
              <w:t>инвалидизации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3" w:rsidRDefault="00B43E53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E53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E53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F4D1D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летальному исходу (за исключением случаев отказа застрахованного лица</w:t>
            </w:r>
            <w:r w:rsidR="00B0164C">
              <w:rPr>
                <w:sz w:val="22"/>
                <w:szCs w:val="22"/>
                <w:lang w:eastAsia="ar-SA"/>
              </w:rPr>
              <w:t xml:space="preserve"> от лечения</w:t>
            </w:r>
            <w:r>
              <w:rPr>
                <w:sz w:val="22"/>
                <w:szCs w:val="22"/>
                <w:lang w:eastAsia="ar-SA"/>
              </w:rPr>
              <w:t>, оформленного в установленном порядке).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B43E53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B67F47" w:rsidTr="008F3787">
        <w:trPr>
          <w:trHeight w:val="230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7" w:rsidRDefault="00B67F47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7" w:rsidRDefault="00B67F47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7F4D1D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5F216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</w:t>
            </w:r>
            <w:r w:rsidR="005F2161">
              <w:rPr>
                <w:sz w:val="22"/>
                <w:szCs w:val="22"/>
                <w:lang w:eastAsia="ar-SA"/>
              </w:rPr>
              <w:t>2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Default="007F4D1D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</w:t>
            </w:r>
            <w:r w:rsidR="00955C01">
              <w:rPr>
                <w:sz w:val="22"/>
                <w:szCs w:val="22"/>
                <w:lang w:eastAsia="ar-SA"/>
              </w:rPr>
              <w:t xml:space="preserve"> от лечения</w:t>
            </w:r>
            <w:r>
              <w:rPr>
                <w:sz w:val="22"/>
                <w:szCs w:val="22"/>
                <w:lang w:eastAsia="ar-SA"/>
              </w:rPr>
              <w:t>, оформленного в установленном порядке).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7F4D1D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Default="0080624D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E1F5F" w:rsidTr="008F3787">
        <w:trPr>
          <w:trHeight w:val="54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8A017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80624D" w:rsidP="007F4D1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80624D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D66071" w:rsidP="007F4D1D">
            <w:pPr>
              <w:suppressAutoHyphens/>
              <w:jc w:val="center"/>
              <w:rPr>
                <w:lang w:eastAsia="ar-SA"/>
              </w:rPr>
            </w:pPr>
            <w:r w:rsidRPr="00B63CB3">
              <w:rPr>
                <w:lang w:eastAsia="ar-SA"/>
              </w:rPr>
              <w:t>0,8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3.7.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</w:t>
            </w:r>
            <w:r>
              <w:rPr>
                <w:sz w:val="22"/>
                <w:szCs w:val="22"/>
                <w:lang w:eastAsia="ar-SA"/>
              </w:rPr>
              <w:lastRenderedPageBreak/>
              <w:t>поликлинических условиях, в условиях дневного стационара.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3.8.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F5F" w:rsidRPr="00881199" w:rsidRDefault="00157CF9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0,6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80624D" w:rsidRDefault="009E1F5F" w:rsidP="007F4D1D">
            <w:pPr>
              <w:suppressAutoHyphens/>
              <w:jc w:val="both"/>
              <w:rPr>
                <w:highlight w:val="yellow"/>
                <w:lang w:eastAsia="ar-SA"/>
              </w:rPr>
            </w:pPr>
            <w:r w:rsidRPr="0080624D">
              <w:rPr>
                <w:sz w:val="22"/>
                <w:szCs w:val="22"/>
                <w:lang w:eastAsia="ar-SA"/>
              </w:rPr>
              <w:t>3.10.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2A02D8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068A4" w:rsidRDefault="00B068A4" w:rsidP="007F4D1D">
            <w:pPr>
              <w:suppressAutoHyphens/>
              <w:jc w:val="both"/>
              <w:rPr>
                <w:highlight w:val="yellow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Неправильное д</w:t>
            </w:r>
            <w:r w:rsidR="009E1F5F" w:rsidRPr="00487B32">
              <w:rPr>
                <w:sz w:val="22"/>
                <w:szCs w:val="22"/>
                <w:lang w:eastAsia="ar-SA"/>
              </w:rPr>
              <w:t>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80624D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Необоснованное назначение лекарственной терапии; одновременное</w:t>
            </w:r>
            <w:r w:rsidR="004D3789">
              <w:rPr>
                <w:sz w:val="22"/>
                <w:szCs w:val="22"/>
                <w:lang w:eastAsia="ar-SA"/>
              </w:rPr>
              <w:t xml:space="preserve"> назначение лекарственных средств</w:t>
            </w:r>
            <w:r>
              <w:rPr>
                <w:sz w:val="22"/>
                <w:szCs w:val="22"/>
                <w:lang w:eastAsia="ar-SA"/>
              </w:rPr>
              <w:t xml:space="preserve"> – синонимов, аналогов или антагонистов по </w:t>
            </w:r>
            <w:r>
              <w:rPr>
                <w:sz w:val="22"/>
                <w:szCs w:val="22"/>
                <w:lang w:eastAsia="ar-SA"/>
              </w:rPr>
              <w:lastRenderedPageBreak/>
              <w:t>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9E1F5F" w:rsidTr="008F3787">
        <w:trPr>
          <w:trHeight w:val="72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3.13.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9E1F5F" w:rsidTr="008F3787">
        <w:trPr>
          <w:trHeight w:val="65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487B32" w:rsidRDefault="009E1F5F" w:rsidP="00487B32">
            <w:pPr>
              <w:suppressAutoHyphens/>
              <w:spacing w:line="240" w:lineRule="exact"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Наличие расхождений клинического</w:t>
            </w:r>
            <w:r w:rsidR="00487B32" w:rsidRPr="00487B32">
              <w:rPr>
                <w:sz w:val="22"/>
                <w:szCs w:val="22"/>
                <w:lang w:eastAsia="ar-SA"/>
              </w:rPr>
              <w:t xml:space="preserve"> </w:t>
            </w:r>
            <w:r w:rsidRPr="00487B32">
              <w:rPr>
                <w:sz w:val="22"/>
                <w:szCs w:val="22"/>
                <w:lang w:eastAsia="ar-SA"/>
              </w:rPr>
              <w:t>и патологоанатомического диагнозов 2</w:t>
            </w:r>
            <w:r w:rsidR="003F363B" w:rsidRPr="00487B32">
              <w:rPr>
                <w:sz w:val="22"/>
                <w:szCs w:val="22"/>
                <w:lang w:eastAsia="ar-SA"/>
              </w:rPr>
              <w:t xml:space="preserve"> </w:t>
            </w:r>
            <w:r w:rsidRPr="00487B32">
              <w:rPr>
                <w:sz w:val="22"/>
                <w:szCs w:val="22"/>
                <w:lang w:eastAsia="ar-SA"/>
              </w:rPr>
              <w:t>-</w:t>
            </w:r>
            <w:r w:rsidR="003F363B" w:rsidRPr="00487B32">
              <w:rPr>
                <w:sz w:val="22"/>
                <w:szCs w:val="22"/>
                <w:lang w:eastAsia="ar-SA"/>
              </w:rPr>
              <w:t xml:space="preserve"> </w:t>
            </w:r>
            <w:r w:rsidRPr="00487B32">
              <w:rPr>
                <w:sz w:val="22"/>
                <w:szCs w:val="22"/>
                <w:lang w:eastAsia="ar-SA"/>
              </w:rPr>
              <w:t>3 категории</w:t>
            </w:r>
            <w:r w:rsidR="003F363B" w:rsidRPr="00487B32">
              <w:rPr>
                <w:sz w:val="22"/>
                <w:szCs w:val="22"/>
                <w:lang w:eastAsia="ar-SA"/>
              </w:rPr>
              <w:t xml:space="preserve"> вследствие дефектов при оказании медицинской помощи, установленных по результатам экспертизы качества медицинской помощи</w:t>
            </w:r>
            <w:r w:rsidRPr="00487B32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961C48" w:rsidTr="008F3787">
        <w:trPr>
          <w:trHeight w:val="131"/>
        </w:trPr>
        <w:tc>
          <w:tcPr>
            <w:tcW w:w="15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48" w:rsidRDefault="00961C48" w:rsidP="007F4D1D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E1B75" w:rsidRDefault="009E1F5F" w:rsidP="007F4D1D">
            <w:r w:rsidRPr="00BE1B75">
              <w:t>4.1.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E1B75" w:rsidRDefault="009E1F5F" w:rsidP="009F7710">
            <w:r w:rsidRPr="00BE1B75">
              <w:t>Непредставление первичной медицинской документации, подтверждающей факт оказ</w:t>
            </w:r>
            <w:r w:rsidRPr="00BE1B75">
              <w:t>а</w:t>
            </w:r>
            <w:r w:rsidRPr="00BE1B75">
              <w:t>ния застрахованному лицу м</w:t>
            </w:r>
            <w:r w:rsidRPr="00BE1B75">
              <w:t>е</w:t>
            </w:r>
            <w:r w:rsidRPr="00BE1B75">
              <w:t>дицинской пом</w:t>
            </w:r>
            <w:r w:rsidR="009F7710" w:rsidRPr="00BE1B75">
              <w:t>ощи в мед</w:t>
            </w:r>
            <w:r w:rsidR="009F7710" w:rsidRPr="00BE1B75">
              <w:t>и</w:t>
            </w:r>
            <w:r w:rsidR="009F7710" w:rsidRPr="00BE1B75">
              <w:t>цинской организации без об</w:t>
            </w:r>
            <w:r w:rsidR="009F7710" w:rsidRPr="00BE1B75">
              <w:t>ъ</w:t>
            </w:r>
            <w:r w:rsidR="009F7710" w:rsidRPr="00BE1B75">
              <w:t>ективных причин.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F866A2" w:rsidRDefault="009E1F5F" w:rsidP="007F4D1D">
            <w:pPr>
              <w:rPr>
                <w:highlight w:val="yellow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BE1B75">
            <w:pPr>
              <w:jc w:val="center"/>
              <w:rPr>
                <w:sz w:val="28"/>
                <w:szCs w:val="28"/>
                <w:highlight w:val="yellow"/>
              </w:rPr>
            </w:pPr>
            <w:r w:rsidRPr="00881199">
              <w:rPr>
                <w:sz w:val="28"/>
                <w:szCs w:val="28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F866A2" w:rsidRDefault="00BE1B75" w:rsidP="00BE1B75">
            <w:pPr>
              <w:jc w:val="center"/>
              <w:rPr>
                <w:highlight w:val="yellow"/>
              </w:rPr>
            </w:pPr>
            <w:r w:rsidRPr="00BE1B75"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4.2.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Дефекты оформления первичной медицинской документации, препятствующие проведению </w:t>
            </w:r>
            <w:r>
              <w:rPr>
                <w:sz w:val="22"/>
                <w:szCs w:val="22"/>
                <w:lang w:eastAsia="ar-SA"/>
              </w:rPr>
              <w:lastRenderedPageBreak/>
              <w:t>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BE1B75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BE1B75" w:rsidTr="008F3787">
        <w:trPr>
          <w:trHeight w:val="328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75" w:rsidRDefault="00BE1B75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4.3.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1B75" w:rsidRDefault="00BE1B75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в первичной документации:</w:t>
            </w:r>
          </w:p>
          <w:p w:rsidR="00BE1B75" w:rsidRDefault="00BE1B75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случаях;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5" w:rsidRDefault="00BE1B75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75" w:rsidRPr="00881199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5" w:rsidRDefault="00BE1B75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E1F5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4.4.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487B32" w:rsidRDefault="009E1F5F" w:rsidP="00C40877">
            <w:pPr>
              <w:suppressAutoHyphens/>
              <w:jc w:val="both"/>
              <w:rPr>
                <w:lang w:eastAsia="ar-SA"/>
              </w:rPr>
            </w:pPr>
            <w:proofErr w:type="gramStart"/>
            <w:r w:rsidRPr="00487B32">
              <w:rPr>
                <w:sz w:val="22"/>
                <w:szCs w:val="22"/>
                <w:lang w:eastAsia="ar-SA"/>
              </w:rPr>
              <w:t>Наличие признаков</w:t>
            </w:r>
            <w:r w:rsidR="00262A49" w:rsidRPr="00487B32">
              <w:rPr>
                <w:sz w:val="22"/>
                <w:szCs w:val="22"/>
                <w:lang w:eastAsia="ar-SA"/>
              </w:rPr>
              <w:t xml:space="preserve"> искажения сведений, представленных в </w:t>
            </w:r>
            <w:r w:rsidRPr="00487B32">
              <w:rPr>
                <w:sz w:val="22"/>
                <w:szCs w:val="22"/>
                <w:lang w:eastAsia="ar-SA"/>
              </w:rPr>
              <w:t xml:space="preserve"> медицинской документации (дописки, исправления, «вклейки», полное</w:t>
            </w:r>
            <w:r w:rsidR="00262A49" w:rsidRPr="00487B32">
              <w:rPr>
                <w:sz w:val="22"/>
                <w:szCs w:val="22"/>
                <w:lang w:eastAsia="ar-SA"/>
              </w:rPr>
              <w:t xml:space="preserve"> переоформление истории болезни</w:t>
            </w:r>
            <w:r w:rsidRPr="00487B32">
              <w:rPr>
                <w:sz w:val="22"/>
                <w:szCs w:val="22"/>
                <w:lang w:eastAsia="ar-SA"/>
              </w:rPr>
              <w:t xml:space="preserve"> с </w:t>
            </w:r>
            <w:r w:rsidR="00262A49" w:rsidRPr="00487B32">
              <w:rPr>
                <w:sz w:val="22"/>
                <w:szCs w:val="22"/>
                <w:lang w:eastAsia="ar-SA"/>
              </w:rPr>
              <w:t xml:space="preserve">искажением сведений </w:t>
            </w:r>
            <w:r w:rsidRPr="00487B32">
              <w:rPr>
                <w:sz w:val="22"/>
                <w:szCs w:val="22"/>
                <w:lang w:eastAsia="ar-SA"/>
              </w:rPr>
              <w:t xml:space="preserve"> о проведенных диагностических и лечебных мероприяти</w:t>
            </w:r>
            <w:r w:rsidR="00C40877" w:rsidRPr="00487B32">
              <w:rPr>
                <w:sz w:val="22"/>
                <w:szCs w:val="22"/>
                <w:lang w:eastAsia="ar-SA"/>
              </w:rPr>
              <w:t>й</w:t>
            </w:r>
            <w:r w:rsidRPr="00487B32">
              <w:rPr>
                <w:sz w:val="22"/>
                <w:szCs w:val="22"/>
                <w:lang w:eastAsia="ar-SA"/>
              </w:rPr>
              <w:t>, клинической картине заболевания).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BE1B75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BE1B75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E1F5F" w:rsidTr="00487B32">
        <w:trPr>
          <w:trHeight w:val="252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4.5.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487B32" w:rsidRDefault="009E1F5F" w:rsidP="007F4D1D">
            <w:pPr>
              <w:suppressAutoHyphens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487B32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C6422B" w:rsidTr="00487B32">
        <w:trPr>
          <w:trHeight w:val="1241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2B" w:rsidRDefault="00C6422B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2B" w:rsidRPr="00487B32" w:rsidRDefault="00C6422B" w:rsidP="005174E4">
            <w:pPr>
              <w:suppressAutoHyphens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487B32" w:rsidRDefault="00C6422B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487B32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487B32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0A21A8" w:rsidTr="00487B32">
        <w:trPr>
          <w:trHeight w:val="149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A8" w:rsidRDefault="000A21A8" w:rsidP="007F4D1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A8" w:rsidRPr="00487B32" w:rsidRDefault="000A21A8" w:rsidP="005174E4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Некорректное применение тарифа по клинико</w:t>
            </w:r>
            <w:r w:rsidR="005174E4" w:rsidRPr="00487B32">
              <w:rPr>
                <w:sz w:val="22"/>
                <w:szCs w:val="22"/>
                <w:lang w:eastAsia="ar-SA"/>
              </w:rPr>
              <w:t>-статистической группе, требующее его замены по результатам экспертизы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A8" w:rsidRPr="00487B32" w:rsidRDefault="000A21A8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A8" w:rsidRPr="00487B32" w:rsidRDefault="005174E4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1.0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A8" w:rsidRPr="00487B32" w:rsidRDefault="005174E4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1.0</w:t>
            </w:r>
          </w:p>
        </w:tc>
      </w:tr>
      <w:tr w:rsidR="00EA59B3" w:rsidTr="008F3787">
        <w:trPr>
          <w:trHeight w:val="164"/>
        </w:trPr>
        <w:tc>
          <w:tcPr>
            <w:tcW w:w="15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9B3" w:rsidRDefault="00EA59B3" w:rsidP="00EA59B3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                                 Раздел 5. Нарушения в оформлении и предъявлении на оплату счетов и реестров счетов</w:t>
            </w:r>
          </w:p>
        </w:tc>
      </w:tr>
      <w:tr w:rsidR="00EA59B3" w:rsidTr="008F3787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3" w:rsidRDefault="00EA59B3" w:rsidP="007F4D1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3" w:rsidRDefault="00EA59B3" w:rsidP="007F4D1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E1F5F" w:rsidTr="008F3787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Default="009E1F5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Default="009E1F5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881199" w:rsidRDefault="00E0208F" w:rsidP="007F4D1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493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наличие незаполненных полей реестра счетов, обязательных к </w:t>
            </w:r>
            <w:r>
              <w:rPr>
                <w:sz w:val="22"/>
                <w:szCs w:val="22"/>
                <w:lang w:eastAsia="ar-SA"/>
              </w:rPr>
              <w:lastRenderedPageBreak/>
              <w:t>заполнению;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29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5.1.4.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647AB2" w:rsidTr="008F3787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E0208F" w:rsidTr="008F3787">
        <w:trPr>
          <w:trHeight w:val="72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756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39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5.2.5.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647AB2" w:rsidTr="008F3787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E0208F" w:rsidTr="008F3787">
        <w:trPr>
          <w:trHeight w:val="55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8A017B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8A017B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8A017B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647AB2" w:rsidTr="008F3787">
        <w:trPr>
          <w:trHeight w:val="131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Default="00647AB2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E0208F" w:rsidTr="008F3787">
        <w:trPr>
          <w:trHeight w:val="82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5.4.1.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Включение в реестр счетов случаев оказания медицинской помощи по тарифам на оплату </w:t>
            </w:r>
            <w:r>
              <w:rPr>
                <w:sz w:val="22"/>
                <w:szCs w:val="22"/>
                <w:lang w:eastAsia="ar-SA"/>
              </w:rPr>
              <w:lastRenderedPageBreak/>
              <w:t>медицинской помощи</w:t>
            </w:r>
            <w:r>
              <w:rPr>
                <w:i/>
                <w:iCs/>
                <w:sz w:val="22"/>
                <w:szCs w:val="22"/>
                <w:lang w:eastAsia="ar-SA"/>
              </w:rPr>
              <w:t>,</w:t>
            </w:r>
            <w:r>
              <w:rPr>
                <w:sz w:val="22"/>
                <w:szCs w:val="22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5.4.2.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445EFA" w:rsidTr="008F3787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EFA" w:rsidRDefault="00445EFA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EFA" w:rsidRDefault="00445EFA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</w:t>
            </w:r>
            <w:r>
              <w:rPr>
                <w:sz w:val="22"/>
                <w:szCs w:val="22"/>
                <w:lang w:eastAsia="ar-SA"/>
              </w:rPr>
              <w:lastRenderedPageBreak/>
              <w:t>выявления, а также на основании информации лицензирующих органов).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990F10" w:rsidTr="008F3787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0" w:rsidRDefault="00990F10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</w:t>
            </w:r>
          </w:p>
        </w:tc>
        <w:tc>
          <w:tcPr>
            <w:tcW w:w="15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0" w:rsidRDefault="00990F10" w:rsidP="007F4D1D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E0208F" w:rsidTr="008F3787">
        <w:trPr>
          <w:trHeight w:val="790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32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2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>
              <w:rPr>
                <w:sz w:val="22"/>
                <w:szCs w:val="22"/>
                <w:u w:val="single"/>
                <w:lang w:eastAsia="ar-SA"/>
              </w:rPr>
              <w:t>;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263"/>
        </w:trPr>
        <w:tc>
          <w:tcPr>
            <w:tcW w:w="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5.7.5.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3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3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rPr>
                <w:lang w:eastAsia="ar-SA"/>
              </w:rPr>
            </w:pPr>
          </w:p>
        </w:tc>
      </w:tr>
      <w:tr w:rsidR="00E0208F" w:rsidTr="008F3787">
        <w:trPr>
          <w:trHeight w:val="349"/>
        </w:trPr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</w:t>
            </w:r>
            <w:proofErr w:type="spellStart"/>
            <w:r>
              <w:rPr>
                <w:sz w:val="22"/>
                <w:szCs w:val="22"/>
                <w:lang w:eastAsia="ar-SA"/>
              </w:rPr>
              <w:t>пациенто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3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Default="00E0208F" w:rsidP="007F4D1D">
            <w:pPr>
              <w:rPr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Default="00E0208F" w:rsidP="007F4D1D">
            <w:pPr>
              <w:rPr>
                <w:lang w:eastAsia="ar-SA"/>
              </w:rPr>
            </w:pPr>
          </w:p>
        </w:tc>
      </w:tr>
      <w:tr w:rsidR="00E0208F" w:rsidTr="008F3787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>
              <w:rPr>
                <w:i/>
                <w:i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Default="00E0208F" w:rsidP="007F4D1D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881199" w:rsidRDefault="00E0208F" w:rsidP="008A017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02129" w:rsidRDefault="00D02129" w:rsidP="00385425">
      <w:pPr>
        <w:jc w:val="both"/>
        <w:rPr>
          <w:b/>
          <w:sz w:val="20"/>
          <w:szCs w:val="20"/>
        </w:rPr>
      </w:pPr>
    </w:p>
    <w:p w:rsidR="00B1473C" w:rsidRDefault="00385425" w:rsidP="0038542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Примечание: </w:t>
      </w:r>
    </w:p>
    <w:p w:rsidR="004C6E83" w:rsidRDefault="004C6E83" w:rsidP="00385425">
      <w:pPr>
        <w:jc w:val="both"/>
        <w:rPr>
          <w:sz w:val="20"/>
          <w:szCs w:val="20"/>
        </w:rPr>
      </w:pPr>
      <w:r w:rsidRPr="004C6E83">
        <w:rPr>
          <w:sz w:val="20"/>
          <w:szCs w:val="20"/>
        </w:rPr>
        <w:t xml:space="preserve">С* = Н + </w:t>
      </w:r>
      <w:proofErr w:type="spellStart"/>
      <w:r w:rsidRPr="004C6E83"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, </w:t>
      </w:r>
    </w:p>
    <w:p w:rsidR="004C6E83" w:rsidRDefault="004C6E83" w:rsidP="00385425">
      <w:pPr>
        <w:jc w:val="both"/>
        <w:rPr>
          <w:sz w:val="20"/>
          <w:szCs w:val="20"/>
        </w:rPr>
      </w:pPr>
      <w:r>
        <w:rPr>
          <w:sz w:val="20"/>
          <w:szCs w:val="20"/>
        </w:rPr>
        <w:t>где Н – размер неоплаты или неполной оплаты затрат медицинской организации на оказание медицинской помощи;</w:t>
      </w:r>
    </w:p>
    <w:p w:rsidR="004C6E83" w:rsidRPr="004C6E83" w:rsidRDefault="004C6E83" w:rsidP="0038542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4C6E83" w:rsidRDefault="004C6E83" w:rsidP="00385425">
      <w:pPr>
        <w:jc w:val="both"/>
        <w:rPr>
          <w:b/>
          <w:sz w:val="20"/>
          <w:szCs w:val="20"/>
        </w:rPr>
      </w:pPr>
    </w:p>
    <w:p w:rsidR="00B1473C" w:rsidRPr="00BB0F7F" w:rsidRDefault="00B1473C" w:rsidP="00385425">
      <w:pPr>
        <w:jc w:val="both"/>
        <w:rPr>
          <w:sz w:val="22"/>
          <w:szCs w:val="22"/>
        </w:rPr>
      </w:pPr>
      <w:r w:rsidRPr="00BB0F7F">
        <w:rPr>
          <w:sz w:val="22"/>
          <w:szCs w:val="22"/>
        </w:rPr>
        <w:t>Н</w:t>
      </w:r>
      <w:r w:rsidR="004C6E83">
        <w:rPr>
          <w:sz w:val="22"/>
          <w:szCs w:val="22"/>
        </w:rPr>
        <w:t>*</w:t>
      </w:r>
      <w:r w:rsidRPr="00BB0F7F">
        <w:rPr>
          <w:sz w:val="22"/>
          <w:szCs w:val="22"/>
        </w:rPr>
        <w:t xml:space="preserve"> = РТ х </w:t>
      </w: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>,</w:t>
      </w:r>
    </w:p>
    <w:p w:rsidR="00B1473C" w:rsidRPr="00BB0F7F" w:rsidRDefault="00B1473C" w:rsidP="00385425">
      <w:pPr>
        <w:jc w:val="both"/>
        <w:rPr>
          <w:sz w:val="22"/>
          <w:szCs w:val="22"/>
        </w:rPr>
      </w:pPr>
      <w:r w:rsidRPr="00BB0F7F">
        <w:rPr>
          <w:sz w:val="22"/>
          <w:szCs w:val="22"/>
        </w:rPr>
        <w:t>где РТ – размер тарифа на оплату медицинской помощи, действующий на дату оказания медицинской помощи;</w:t>
      </w:r>
    </w:p>
    <w:p w:rsidR="00B1473C" w:rsidRPr="00BB0F7F" w:rsidRDefault="00B1473C" w:rsidP="00385425">
      <w:pPr>
        <w:jc w:val="both"/>
        <w:rPr>
          <w:sz w:val="22"/>
          <w:szCs w:val="22"/>
        </w:rPr>
      </w:pP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</w:t>
      </w:r>
      <w:r w:rsidRPr="00BB0F7F">
        <w:rPr>
          <w:sz w:val="22"/>
          <w:szCs w:val="22"/>
        </w:rPr>
        <w:t>е</w:t>
      </w:r>
      <w:r w:rsidRPr="00BB0F7F">
        <w:rPr>
          <w:sz w:val="22"/>
          <w:szCs w:val="22"/>
        </w:rPr>
        <w:t>дицинской помощи (уменьшения оплаты медицинской помощи) к порядку организация и проведения контроля (далее – Перечень оснований), предусмотренным в порядке организации и проведения контроля.</w:t>
      </w:r>
    </w:p>
    <w:p w:rsidR="00B1473C" w:rsidRDefault="00B1473C" w:rsidP="00385425">
      <w:pPr>
        <w:jc w:val="both"/>
        <w:rPr>
          <w:b/>
          <w:sz w:val="20"/>
          <w:szCs w:val="20"/>
        </w:rPr>
      </w:pPr>
    </w:p>
    <w:p w:rsidR="00385425" w:rsidRDefault="00385425" w:rsidP="00385425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С </w:t>
      </w:r>
      <w:proofErr w:type="spellStart"/>
      <w:proofErr w:type="gramStart"/>
      <w:r>
        <w:rPr>
          <w:sz w:val="22"/>
          <w:szCs w:val="22"/>
          <w:lang w:eastAsia="ar-SA"/>
        </w:rPr>
        <w:t>шт</w:t>
      </w:r>
      <w:proofErr w:type="spellEnd"/>
      <w:proofErr w:type="gramEnd"/>
      <w:r>
        <w:rPr>
          <w:sz w:val="22"/>
          <w:szCs w:val="22"/>
          <w:lang w:eastAsia="ar-SA"/>
        </w:rPr>
        <w:t xml:space="preserve">* = РП х К </w:t>
      </w:r>
      <w:proofErr w:type="spellStart"/>
      <w:r>
        <w:rPr>
          <w:sz w:val="22"/>
          <w:szCs w:val="22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>,</w:t>
      </w:r>
    </w:p>
    <w:p w:rsidR="00DD57F1" w:rsidRDefault="00385425" w:rsidP="00385425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где РП – размер </w:t>
      </w:r>
      <w:proofErr w:type="spellStart"/>
      <w:r>
        <w:rPr>
          <w:sz w:val="22"/>
          <w:szCs w:val="22"/>
          <w:lang w:eastAsia="ar-SA"/>
        </w:rPr>
        <w:t>подушевого</w:t>
      </w:r>
      <w:proofErr w:type="spellEnd"/>
      <w:r>
        <w:rPr>
          <w:sz w:val="22"/>
          <w:szCs w:val="22"/>
          <w:lang w:eastAsia="ar-SA"/>
        </w:rPr>
        <w:t xml:space="preserve"> норматива финансирования за счет средств ОМС, установленного в соответствии с законодательством РФ на дату оказания\отказа в ок</w:t>
      </w:r>
      <w:r>
        <w:rPr>
          <w:sz w:val="22"/>
          <w:szCs w:val="22"/>
          <w:lang w:eastAsia="ar-SA"/>
        </w:rPr>
        <w:t>а</w:t>
      </w:r>
      <w:r>
        <w:rPr>
          <w:sz w:val="22"/>
          <w:szCs w:val="22"/>
          <w:lang w:eastAsia="ar-SA"/>
        </w:rPr>
        <w:t>зании медицинской помощи;</w:t>
      </w:r>
    </w:p>
    <w:p w:rsidR="00D02129" w:rsidRDefault="00D02129" w:rsidP="00385425">
      <w:pPr>
        <w:jc w:val="both"/>
        <w:rPr>
          <w:sz w:val="22"/>
          <w:szCs w:val="22"/>
          <w:lang w:eastAsia="ar-SA"/>
        </w:rPr>
      </w:pP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  <w:lang w:eastAsia="ar-SA"/>
        </w:rPr>
        <w:t xml:space="preserve"> – коэффициент для опре</w:t>
      </w:r>
      <w:r w:rsidR="00B1473C">
        <w:rPr>
          <w:sz w:val="22"/>
          <w:szCs w:val="22"/>
          <w:lang w:eastAsia="ar-SA"/>
        </w:rPr>
        <w:t>деления размера штрафа устанавливается в соответствии с Перечнем оснований.</w:t>
      </w:r>
    </w:p>
    <w:p w:rsidR="00385425" w:rsidRPr="00385425" w:rsidRDefault="00385425" w:rsidP="00385425">
      <w:pPr>
        <w:jc w:val="both"/>
        <w:rPr>
          <w:b/>
          <w:sz w:val="20"/>
          <w:szCs w:val="20"/>
        </w:rPr>
      </w:pPr>
    </w:p>
    <w:p w:rsidR="00DD57F1" w:rsidRDefault="00DD57F1" w:rsidP="00DD57F1">
      <w:pPr>
        <w:jc w:val="center"/>
        <w:rPr>
          <w:b/>
        </w:rPr>
      </w:pPr>
    </w:p>
    <w:p w:rsidR="00703E47" w:rsidRDefault="00703E47"/>
    <w:sectPr w:rsidR="00703E47" w:rsidSect="00DD0CFA">
      <w:headerReference w:type="default" r:id="rId8"/>
      <w:pgSz w:w="16838" w:h="11906" w:orient="landscape"/>
      <w:pgMar w:top="567" w:right="851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EB" w:rsidRDefault="00351EEB" w:rsidP="00DD0CFA">
      <w:r>
        <w:separator/>
      </w:r>
    </w:p>
  </w:endnote>
  <w:endnote w:type="continuationSeparator" w:id="0">
    <w:p w:rsidR="00351EEB" w:rsidRDefault="00351EEB" w:rsidP="00DD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EB" w:rsidRDefault="00351EEB" w:rsidP="00DD0CFA">
      <w:r>
        <w:separator/>
      </w:r>
    </w:p>
  </w:footnote>
  <w:footnote w:type="continuationSeparator" w:id="0">
    <w:p w:rsidR="00351EEB" w:rsidRDefault="00351EEB" w:rsidP="00DD0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2368497"/>
      <w:docPartObj>
        <w:docPartGallery w:val="Page Numbers (Top of Page)"/>
        <w:docPartUnique/>
      </w:docPartObj>
    </w:sdtPr>
    <w:sdtEndPr/>
    <w:sdtContent>
      <w:p w:rsidR="00DD0CFA" w:rsidRDefault="00DD0C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862">
          <w:rPr>
            <w:noProof/>
          </w:rPr>
          <w:t>2</w:t>
        </w:r>
        <w:r>
          <w:fldChar w:fldCharType="end"/>
        </w:r>
      </w:p>
    </w:sdtContent>
  </w:sdt>
  <w:p w:rsidR="00DD0CFA" w:rsidRDefault="00DD0C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0A21A8"/>
    <w:rsid w:val="00144D92"/>
    <w:rsid w:val="00152C90"/>
    <w:rsid w:val="00157CF9"/>
    <w:rsid w:val="00221059"/>
    <w:rsid w:val="00232B9A"/>
    <w:rsid w:val="002342F5"/>
    <w:rsid w:val="00262A49"/>
    <w:rsid w:val="00293E4D"/>
    <w:rsid w:val="002A02D8"/>
    <w:rsid w:val="00351EEB"/>
    <w:rsid w:val="00385425"/>
    <w:rsid w:val="003B5C0C"/>
    <w:rsid w:val="003E5121"/>
    <w:rsid w:val="003F363B"/>
    <w:rsid w:val="00445EFA"/>
    <w:rsid w:val="00487B32"/>
    <w:rsid w:val="004C6E83"/>
    <w:rsid w:val="004D3789"/>
    <w:rsid w:val="004E512E"/>
    <w:rsid w:val="00516548"/>
    <w:rsid w:val="005174E4"/>
    <w:rsid w:val="005321A9"/>
    <w:rsid w:val="00547CB1"/>
    <w:rsid w:val="00557DDC"/>
    <w:rsid w:val="005F2161"/>
    <w:rsid w:val="006240EF"/>
    <w:rsid w:val="00626BBB"/>
    <w:rsid w:val="00647AB2"/>
    <w:rsid w:val="00655666"/>
    <w:rsid w:val="00665BF5"/>
    <w:rsid w:val="006D490F"/>
    <w:rsid w:val="006E3B80"/>
    <w:rsid w:val="0070039E"/>
    <w:rsid w:val="00703E47"/>
    <w:rsid w:val="007C6629"/>
    <w:rsid w:val="007F4D1D"/>
    <w:rsid w:val="0080624D"/>
    <w:rsid w:val="00881199"/>
    <w:rsid w:val="008E607E"/>
    <w:rsid w:val="008F3787"/>
    <w:rsid w:val="00907832"/>
    <w:rsid w:val="00955C01"/>
    <w:rsid w:val="00960547"/>
    <w:rsid w:val="00961C48"/>
    <w:rsid w:val="00990F10"/>
    <w:rsid w:val="00996BFC"/>
    <w:rsid w:val="009A0BED"/>
    <w:rsid w:val="009C02A4"/>
    <w:rsid w:val="009E1F5F"/>
    <w:rsid w:val="009F69BD"/>
    <w:rsid w:val="009F7710"/>
    <w:rsid w:val="00A122D4"/>
    <w:rsid w:val="00A43F6E"/>
    <w:rsid w:val="00AD1FAA"/>
    <w:rsid w:val="00AD5CBB"/>
    <w:rsid w:val="00B0164C"/>
    <w:rsid w:val="00B068A4"/>
    <w:rsid w:val="00B1473C"/>
    <w:rsid w:val="00B43E53"/>
    <w:rsid w:val="00B523CB"/>
    <w:rsid w:val="00B63CB3"/>
    <w:rsid w:val="00B67F47"/>
    <w:rsid w:val="00BB0F7F"/>
    <w:rsid w:val="00BD257C"/>
    <w:rsid w:val="00BE1B75"/>
    <w:rsid w:val="00C01773"/>
    <w:rsid w:val="00C40877"/>
    <w:rsid w:val="00C6422B"/>
    <w:rsid w:val="00CA4F87"/>
    <w:rsid w:val="00CB38C1"/>
    <w:rsid w:val="00D02129"/>
    <w:rsid w:val="00D66071"/>
    <w:rsid w:val="00DB7862"/>
    <w:rsid w:val="00DC7838"/>
    <w:rsid w:val="00DD0CFA"/>
    <w:rsid w:val="00DD31CE"/>
    <w:rsid w:val="00DD34AE"/>
    <w:rsid w:val="00DD57F1"/>
    <w:rsid w:val="00E0033D"/>
    <w:rsid w:val="00E0208F"/>
    <w:rsid w:val="00E14104"/>
    <w:rsid w:val="00E573C7"/>
    <w:rsid w:val="00EA59B3"/>
    <w:rsid w:val="00EB1182"/>
    <w:rsid w:val="00EB6A3C"/>
    <w:rsid w:val="00EE22F6"/>
    <w:rsid w:val="00F97D51"/>
    <w:rsid w:val="00FA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0C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0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0C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0C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0C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0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0C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0C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C0941-8BCB-411B-A1EE-3ACA7EBD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19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Солод Ольга Геннадьевна</cp:lastModifiedBy>
  <cp:revision>8</cp:revision>
  <cp:lastPrinted>2016-02-15T05:56:00Z</cp:lastPrinted>
  <dcterms:created xsi:type="dcterms:W3CDTF">2016-02-11T23:21:00Z</dcterms:created>
  <dcterms:modified xsi:type="dcterms:W3CDTF">2016-03-10T01:49:00Z</dcterms:modified>
</cp:coreProperties>
</file>